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5D80B" w14:textId="77777777" w:rsidR="00AF7119" w:rsidRDefault="00AF7119" w:rsidP="00AF711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Word of Life: February 2019</w:t>
      </w:r>
    </w:p>
    <w:p w14:paraId="31BDE3C1" w14:textId="77777777" w:rsidR="00AF7119" w:rsidRPr="003577EB" w:rsidRDefault="00AF7119" w:rsidP="00AF711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p>
    <w:p w14:paraId="0FEF54C8" w14:textId="6FBA949B" w:rsidR="00827270" w:rsidRPr="00CC690D" w:rsidRDefault="00827270" w:rsidP="00104B97">
      <w:pPr>
        <w:spacing w:before="240" w:after="240"/>
        <w:rPr>
          <w:b/>
          <w:bCs/>
          <w:smallCaps/>
          <w:sz w:val="32"/>
          <w:szCs w:val="32"/>
        </w:rPr>
      </w:pPr>
      <w:bookmarkStart w:id="2" w:name="_Hlk522611759"/>
      <w:r w:rsidRPr="00CC690D">
        <w:rPr>
          <w:b/>
          <w:bCs/>
          <w:smallCaps/>
          <w:sz w:val="32"/>
          <w:szCs w:val="32"/>
        </w:rPr>
        <w:t>Featured this Month…</w:t>
      </w:r>
    </w:p>
    <w:p w14:paraId="5B796E01" w14:textId="02887A29" w:rsidR="00CC690D" w:rsidRDefault="00FA68DB" w:rsidP="00CC690D">
      <w:pPr>
        <w:spacing w:after="60"/>
        <w:rPr>
          <w:b/>
          <w:bCs/>
          <w:sz w:val="28"/>
          <w:szCs w:val="28"/>
        </w:rPr>
      </w:pPr>
      <w:r w:rsidRPr="00CC690D">
        <w:rPr>
          <w:b/>
          <w:bCs/>
          <w:sz w:val="28"/>
          <w:szCs w:val="28"/>
        </w:rPr>
        <w:t>February 7–14, 2019</w:t>
      </w:r>
      <w:r>
        <w:rPr>
          <w:b/>
          <w:bCs/>
          <w:sz w:val="28"/>
          <w:szCs w:val="28"/>
        </w:rPr>
        <w:t xml:space="preserve">: </w:t>
      </w:r>
      <w:r w:rsidR="004E4301" w:rsidRPr="00CC690D">
        <w:rPr>
          <w:b/>
          <w:bCs/>
          <w:sz w:val="28"/>
          <w:szCs w:val="28"/>
        </w:rPr>
        <w:t>National Marriage Week</w:t>
      </w:r>
      <w:r>
        <w:rPr>
          <w:b/>
          <w:bCs/>
          <w:sz w:val="28"/>
          <w:szCs w:val="28"/>
        </w:rPr>
        <w:t xml:space="preserve"> </w:t>
      </w:r>
      <w:r w:rsidR="00CC690D">
        <w:rPr>
          <w:b/>
          <w:bCs/>
          <w:sz w:val="28"/>
          <w:szCs w:val="28"/>
        </w:rPr>
        <w:t xml:space="preserve"> </w:t>
      </w:r>
    </w:p>
    <w:p w14:paraId="67953ACB" w14:textId="7BF4144B" w:rsidR="004E4301" w:rsidRPr="00CC690D" w:rsidRDefault="00FA68DB" w:rsidP="00CC690D">
      <w:pPr>
        <w:spacing w:after="60"/>
        <w:rPr>
          <w:b/>
          <w:bCs/>
          <w:sz w:val="28"/>
          <w:szCs w:val="28"/>
        </w:rPr>
      </w:pPr>
      <w:r w:rsidRPr="00CC690D">
        <w:rPr>
          <w:b/>
          <w:bCs/>
          <w:sz w:val="28"/>
          <w:szCs w:val="28"/>
        </w:rPr>
        <w:t>February 10, 2019</w:t>
      </w:r>
      <w:r>
        <w:rPr>
          <w:b/>
          <w:bCs/>
          <w:sz w:val="28"/>
          <w:szCs w:val="28"/>
        </w:rPr>
        <w:t xml:space="preserve">: </w:t>
      </w:r>
      <w:r w:rsidR="004E4301" w:rsidRPr="00CC690D">
        <w:rPr>
          <w:b/>
          <w:bCs/>
          <w:sz w:val="28"/>
          <w:szCs w:val="28"/>
        </w:rPr>
        <w:t>World Marriage Day</w:t>
      </w:r>
      <w:r>
        <w:rPr>
          <w:b/>
          <w:bCs/>
          <w:sz w:val="28"/>
          <w:szCs w:val="28"/>
        </w:rPr>
        <w:t xml:space="preserve"> </w:t>
      </w:r>
    </w:p>
    <w:p w14:paraId="653EBFF3" w14:textId="7EEE7E2F" w:rsidR="00A8621B" w:rsidRDefault="008342EC" w:rsidP="00972481">
      <w:pPr>
        <w:spacing w:after="120" w:line="276" w:lineRule="auto"/>
        <w:rPr>
          <w:bCs/>
        </w:rPr>
      </w:pPr>
      <w:r>
        <w:rPr>
          <w:bCs/>
          <w:noProof/>
        </w:rPr>
        <w:drawing>
          <wp:anchor distT="0" distB="0" distL="114300" distR="114300" simplePos="0" relativeHeight="251667456" behindDoc="0" locked="0" layoutInCell="1" allowOverlap="1" wp14:anchorId="74F6F759" wp14:editId="654992AB">
            <wp:simplePos x="0" y="0"/>
            <wp:positionH relativeFrom="column">
              <wp:posOffset>38100</wp:posOffset>
            </wp:positionH>
            <wp:positionV relativeFrom="paragraph">
              <wp:posOffset>216535</wp:posOffset>
            </wp:positionV>
            <wp:extent cx="2038350" cy="263842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 Marriage Week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350" cy="2638425"/>
                    </a:xfrm>
                    <a:prstGeom prst="rect">
                      <a:avLst/>
                    </a:prstGeom>
                    <a:ln>
                      <a:solidFill>
                        <a:srgbClr val="268A94"/>
                      </a:solidFill>
                    </a:ln>
                  </pic:spPr>
                </pic:pic>
              </a:graphicData>
            </a:graphic>
            <wp14:sizeRelH relativeFrom="margin">
              <wp14:pctWidth>0</wp14:pctWidth>
            </wp14:sizeRelH>
            <wp14:sizeRelV relativeFrom="margin">
              <wp14:pctHeight>0</wp14:pctHeight>
            </wp14:sizeRelV>
          </wp:anchor>
        </w:drawing>
      </w:r>
      <w:r>
        <w:rPr>
          <w:bCs/>
        </w:rPr>
        <w:br/>
      </w:r>
      <w:r w:rsidR="004E4301" w:rsidRPr="004E4301">
        <w:rPr>
          <w:bCs/>
        </w:rPr>
        <w:t>The upcoming observances of National Marriage Week and World Marriage Day are opportunit</w:t>
      </w:r>
      <w:r w:rsidR="00A8621B">
        <w:rPr>
          <w:bCs/>
        </w:rPr>
        <w:t>ies</w:t>
      </w:r>
      <w:r w:rsidR="004E4301" w:rsidRPr="004E4301">
        <w:rPr>
          <w:bCs/>
        </w:rPr>
        <w:t xml:space="preserve"> to focus on building a culture of life and love </w:t>
      </w:r>
      <w:r w:rsidR="00972481">
        <w:rPr>
          <w:bCs/>
        </w:rPr>
        <w:t>by</w:t>
      </w:r>
      <w:r w:rsidR="004E4301" w:rsidRPr="004E4301">
        <w:rPr>
          <w:bCs/>
        </w:rPr>
        <w:t xml:space="preserve"> supporting and promoting marriage and the family.</w:t>
      </w:r>
      <w:r w:rsidR="004E4301">
        <w:rPr>
          <w:bCs/>
        </w:rPr>
        <w:t xml:space="preserve"> </w:t>
      </w:r>
      <w:r w:rsidR="00A8621B" w:rsidRPr="00A8621B">
        <w:rPr>
          <w:bCs/>
        </w:rPr>
        <w:t xml:space="preserve">The </w:t>
      </w:r>
      <w:r w:rsidR="00972481">
        <w:rPr>
          <w:bCs/>
        </w:rPr>
        <w:t xml:space="preserve">USCCB </w:t>
      </w:r>
      <w:r w:rsidR="00A8621B" w:rsidRPr="00A8621B">
        <w:rPr>
          <w:bCs/>
        </w:rPr>
        <w:t>Secretariat o</w:t>
      </w:r>
      <w:r w:rsidR="00A8621B">
        <w:rPr>
          <w:bCs/>
        </w:rPr>
        <w:t>f</w:t>
      </w:r>
      <w:r w:rsidR="00A8621B" w:rsidRPr="00A8621B">
        <w:rPr>
          <w:bCs/>
        </w:rPr>
        <w:t xml:space="preserve"> Laity, Marriage, Family Life and Youth offers </w:t>
      </w:r>
      <w:r w:rsidR="00A8621B">
        <w:rPr>
          <w:bCs/>
        </w:rPr>
        <w:t>many</w:t>
      </w:r>
      <w:r w:rsidR="00A8621B" w:rsidRPr="00A8621B">
        <w:rPr>
          <w:bCs/>
        </w:rPr>
        <w:t xml:space="preserve"> resources to </w:t>
      </w:r>
      <w:r w:rsidR="00972481">
        <w:rPr>
          <w:bCs/>
        </w:rPr>
        <w:t>assist you in your efforts</w:t>
      </w:r>
      <w:r w:rsidR="00A8621B" w:rsidRPr="00A8621B">
        <w:rPr>
          <w:bCs/>
        </w:rPr>
        <w:t>.</w:t>
      </w:r>
    </w:p>
    <w:p w14:paraId="2E7BE2A8" w14:textId="58E267A3" w:rsidR="00D622D8" w:rsidRDefault="000914DD" w:rsidP="00A4601B">
      <w:pPr>
        <w:pStyle w:val="ListParagraph"/>
        <w:numPr>
          <w:ilvl w:val="0"/>
          <w:numId w:val="3"/>
        </w:numPr>
        <w:tabs>
          <w:tab w:val="left" w:pos="4050"/>
        </w:tabs>
        <w:spacing w:line="276" w:lineRule="auto"/>
        <w:contextualSpacing w:val="0"/>
        <w:rPr>
          <w:bCs/>
        </w:rPr>
      </w:pPr>
      <w:hyperlink r:id="rId9" w:history="1">
        <w:r w:rsidR="00097AED" w:rsidRPr="00097AED">
          <w:rPr>
            <w:rStyle w:val="Hyperlink"/>
            <w:bCs/>
          </w:rPr>
          <w:t>Flyer</w:t>
        </w:r>
      </w:hyperlink>
    </w:p>
    <w:p w14:paraId="56B25B36" w14:textId="4927414B" w:rsidR="00A8621B" w:rsidRDefault="000914DD" w:rsidP="00A4601B">
      <w:pPr>
        <w:pStyle w:val="ListParagraph"/>
        <w:numPr>
          <w:ilvl w:val="0"/>
          <w:numId w:val="3"/>
        </w:numPr>
        <w:tabs>
          <w:tab w:val="left" w:pos="4050"/>
        </w:tabs>
        <w:spacing w:line="276" w:lineRule="auto"/>
        <w:contextualSpacing w:val="0"/>
        <w:rPr>
          <w:bCs/>
        </w:rPr>
      </w:pPr>
      <w:hyperlink r:id="rId10" w:history="1">
        <w:r w:rsidR="00D622D8" w:rsidRPr="00097AED">
          <w:rPr>
            <w:rStyle w:val="Hyperlink"/>
            <w:bCs/>
          </w:rPr>
          <w:t>Prayer for Married Couples</w:t>
        </w:r>
      </w:hyperlink>
    </w:p>
    <w:p w14:paraId="0200BCEE" w14:textId="07EA8347" w:rsidR="00097AED" w:rsidRDefault="000914DD" w:rsidP="00A4601B">
      <w:pPr>
        <w:pStyle w:val="ListParagraph"/>
        <w:numPr>
          <w:ilvl w:val="0"/>
          <w:numId w:val="3"/>
        </w:numPr>
        <w:tabs>
          <w:tab w:val="left" w:pos="4050"/>
        </w:tabs>
        <w:spacing w:line="276" w:lineRule="auto"/>
        <w:contextualSpacing w:val="0"/>
        <w:rPr>
          <w:bCs/>
        </w:rPr>
      </w:pPr>
      <w:hyperlink r:id="rId11" w:history="1">
        <w:r w:rsidR="00097AED" w:rsidRPr="00097AED">
          <w:rPr>
            <w:rStyle w:val="Hyperlink"/>
            <w:bCs/>
          </w:rPr>
          <w:t>Preaching Resource: World Marriage Sunday</w:t>
        </w:r>
      </w:hyperlink>
    </w:p>
    <w:p w14:paraId="1CD906C9" w14:textId="6EB60B75" w:rsidR="00097AED" w:rsidRDefault="000914DD" w:rsidP="00A4601B">
      <w:pPr>
        <w:pStyle w:val="ListParagraph"/>
        <w:numPr>
          <w:ilvl w:val="0"/>
          <w:numId w:val="3"/>
        </w:numPr>
        <w:tabs>
          <w:tab w:val="left" w:pos="4050"/>
        </w:tabs>
        <w:spacing w:line="276" w:lineRule="auto"/>
        <w:contextualSpacing w:val="0"/>
        <w:rPr>
          <w:bCs/>
        </w:rPr>
      </w:pPr>
      <w:hyperlink r:id="rId12" w:history="1">
        <w:r w:rsidR="00097AED" w:rsidRPr="00097AED">
          <w:rPr>
            <w:rStyle w:val="Hyperlink"/>
            <w:bCs/>
          </w:rPr>
          <w:t>Prayer Intentions</w:t>
        </w:r>
      </w:hyperlink>
    </w:p>
    <w:p w14:paraId="30984F07" w14:textId="2BB6F760" w:rsidR="00097AED" w:rsidRPr="00A8621B" w:rsidRDefault="000914DD" w:rsidP="00A4601B">
      <w:pPr>
        <w:pStyle w:val="ListParagraph"/>
        <w:numPr>
          <w:ilvl w:val="0"/>
          <w:numId w:val="3"/>
        </w:numPr>
        <w:tabs>
          <w:tab w:val="left" w:pos="4050"/>
        </w:tabs>
        <w:spacing w:after="120" w:line="276" w:lineRule="auto"/>
        <w:contextualSpacing w:val="0"/>
        <w:rPr>
          <w:bCs/>
        </w:rPr>
      </w:pPr>
      <w:hyperlink r:id="rId13" w:history="1">
        <w:r w:rsidR="00097AED">
          <w:rPr>
            <w:rStyle w:val="Hyperlink"/>
            <w:bCs/>
          </w:rPr>
          <w:t>2019 V</w:t>
        </w:r>
        <w:r w:rsidR="00097AED" w:rsidRPr="00097AED">
          <w:rPr>
            <w:rStyle w:val="Hyperlink"/>
            <w:bCs/>
          </w:rPr>
          <w:t>irtual Marriage Retreat</w:t>
        </w:r>
      </w:hyperlink>
    </w:p>
    <w:p w14:paraId="4B478993" w14:textId="4F1862AA" w:rsidR="00A8621B" w:rsidRDefault="00A8621B" w:rsidP="00972481">
      <w:pPr>
        <w:spacing w:after="120" w:line="276" w:lineRule="auto"/>
        <w:rPr>
          <w:bCs/>
        </w:rPr>
      </w:pPr>
      <w:r>
        <w:rPr>
          <w:bCs/>
        </w:rPr>
        <w:t xml:space="preserve">Additional resources </w:t>
      </w:r>
      <w:r w:rsidR="00972481">
        <w:rPr>
          <w:bCs/>
        </w:rPr>
        <w:t xml:space="preserve">and online events </w:t>
      </w:r>
      <w:r>
        <w:rPr>
          <w:bCs/>
        </w:rPr>
        <w:t xml:space="preserve">can be found </w:t>
      </w:r>
      <w:r w:rsidR="00A4601B">
        <w:rPr>
          <w:bCs/>
        </w:rPr>
        <w:t xml:space="preserve">at </w:t>
      </w:r>
      <w:hyperlink r:id="rId14" w:history="1">
        <w:r w:rsidRPr="00F152D5">
          <w:rPr>
            <w:rStyle w:val="Hyperlink"/>
            <w:bCs/>
          </w:rPr>
          <w:t>www.foryourmarriage.org/celebrate-national-marriage-week</w:t>
        </w:r>
      </w:hyperlink>
      <w:r>
        <w:rPr>
          <w:bCs/>
        </w:rPr>
        <w:t xml:space="preserve"> and </w:t>
      </w:r>
      <w:r w:rsidR="00A4601B">
        <w:rPr>
          <w:bCs/>
        </w:rPr>
        <w:t xml:space="preserve">on the </w:t>
      </w:r>
      <w:hyperlink r:id="rId15" w:history="1">
        <w:r w:rsidR="00A4601B" w:rsidRPr="00A4601B">
          <w:rPr>
            <w:rStyle w:val="Hyperlink"/>
            <w:bCs/>
          </w:rPr>
          <w:t>USCCB website</w:t>
        </w:r>
      </w:hyperlink>
      <w:r w:rsidR="00A4601B">
        <w:rPr>
          <w:bCs/>
        </w:rPr>
        <w:t xml:space="preserve">. </w:t>
      </w:r>
    </w:p>
    <w:p w14:paraId="5CC39B9E" w14:textId="77777777" w:rsidR="00042C47" w:rsidRDefault="00042C47" w:rsidP="00042C47">
      <w:pPr>
        <w:spacing w:before="240" w:after="120"/>
        <w:rPr>
          <w:b/>
          <w:bCs/>
          <w:sz w:val="28"/>
          <w:szCs w:val="28"/>
        </w:rPr>
      </w:pPr>
    </w:p>
    <w:p w14:paraId="33C79283" w14:textId="77777777" w:rsidR="00042C47" w:rsidRDefault="00972481" w:rsidP="00042C47">
      <w:pPr>
        <w:spacing w:before="120"/>
        <w:rPr>
          <w:b/>
          <w:bCs/>
          <w:sz w:val="28"/>
          <w:szCs w:val="28"/>
        </w:rPr>
      </w:pPr>
      <w:r w:rsidRPr="00042C47">
        <w:rPr>
          <w:b/>
          <w:bCs/>
          <w:sz w:val="28"/>
          <w:szCs w:val="28"/>
        </w:rPr>
        <w:t xml:space="preserve">Related Pro-Life </w:t>
      </w:r>
      <w:r w:rsidR="008342EC" w:rsidRPr="00042C47">
        <w:rPr>
          <w:b/>
          <w:bCs/>
          <w:sz w:val="28"/>
          <w:szCs w:val="28"/>
        </w:rPr>
        <w:t>Resources</w:t>
      </w:r>
    </w:p>
    <w:p w14:paraId="754482DC" w14:textId="3C0908DE" w:rsidR="00104B97" w:rsidRPr="00042C47" w:rsidRDefault="00042C47" w:rsidP="00042C47">
      <w:pPr>
        <w:spacing w:before="120"/>
        <w:rPr>
          <w:b/>
          <w:bCs/>
          <w:sz w:val="28"/>
          <w:szCs w:val="28"/>
        </w:rPr>
      </w:pPr>
      <w:r w:rsidRPr="00104B97">
        <w:rPr>
          <w:noProof/>
        </w:rPr>
        <mc:AlternateContent>
          <mc:Choice Requires="wps">
            <w:drawing>
              <wp:anchor distT="0" distB="0" distL="114300" distR="114300" simplePos="0" relativeHeight="251673600" behindDoc="1" locked="0" layoutInCell="1" allowOverlap="1" wp14:anchorId="4C96478D" wp14:editId="6878FE2E">
                <wp:simplePos x="0" y="0"/>
                <wp:positionH relativeFrom="column">
                  <wp:posOffset>2400300</wp:posOffset>
                </wp:positionH>
                <wp:positionV relativeFrom="paragraph">
                  <wp:posOffset>203200</wp:posOffset>
                </wp:positionV>
                <wp:extent cx="1819275" cy="381000"/>
                <wp:effectExtent l="0" t="0" r="9525" b="0"/>
                <wp:wrapTight wrapText="bothSides">
                  <wp:wrapPolygon edited="0">
                    <wp:start x="0" y="0"/>
                    <wp:lineTo x="0" y="20520"/>
                    <wp:lineTo x="21487" y="20520"/>
                    <wp:lineTo x="2148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7B6B201F" w14:textId="2701625F" w:rsidR="00104B97" w:rsidRPr="00E657FE" w:rsidRDefault="000914DD" w:rsidP="00104B97">
                            <w:pPr>
                              <w:pStyle w:val="Caption"/>
                              <w:jc w:val="center"/>
                              <w:rPr>
                                <w:b/>
                                <w:bCs/>
                                <w:i w:val="0"/>
                                <w:noProof/>
                                <w:sz w:val="24"/>
                                <w:szCs w:val="24"/>
                              </w:rPr>
                            </w:pPr>
                            <w:hyperlink r:id="rId16" w:history="1">
                              <w:r w:rsidR="00042C47" w:rsidRPr="00E657FE">
                                <w:rPr>
                                  <w:rStyle w:val="Hyperlink"/>
                                  <w:i w:val="0"/>
                                  <w:sz w:val="24"/>
                                  <w:szCs w:val="24"/>
                                </w:rPr>
                                <w:t>Seven Considerations while Navigating Infertility</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6478D" id="_x0000_t202" coordsize="21600,21600" o:spt="202" path="m,l,21600r21600,l21600,xe">
                <v:stroke joinstyle="miter"/>
                <v:path gradientshapeok="t" o:connecttype="rect"/>
              </v:shapetype>
              <v:shape id="Text Box 10" o:spid="_x0000_s1026" type="#_x0000_t202" style="position:absolute;margin-left:189pt;margin-top:16pt;width:143.25pt;height:3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" stroked="f">
                <v:textbox inset="0,0,0,0">
                  <w:txbxContent>
                    <w:p w14:paraId="7B6B201F" w14:textId="2701625F" w:rsidR="00104B97" w:rsidRPr="00E657FE" w:rsidRDefault="000914DD" w:rsidP="00104B97">
                      <w:pPr>
                        <w:pStyle w:val="Caption"/>
                        <w:jc w:val="center"/>
                        <w:rPr>
                          <w:b/>
                          <w:bCs/>
                          <w:i w:val="0"/>
                          <w:noProof/>
                          <w:sz w:val="24"/>
                          <w:szCs w:val="24"/>
                        </w:rPr>
                      </w:pPr>
                      <w:hyperlink r:id="rId17" w:history="1">
                        <w:r w:rsidR="00042C47" w:rsidRPr="00E657FE">
                          <w:rPr>
                            <w:rStyle w:val="Hyperlink"/>
                            <w:i w:val="0"/>
                            <w:sz w:val="24"/>
                            <w:szCs w:val="24"/>
                          </w:rPr>
                          <w:t>Seven Considerations while Navigating Infertility</w:t>
                        </w:r>
                      </w:hyperlink>
                    </w:p>
                  </w:txbxContent>
                </v:textbox>
                <w10:wrap type="tight"/>
              </v:shape>
            </w:pict>
          </mc:Fallback>
        </mc:AlternateContent>
      </w:r>
      <w:r w:rsidRPr="00104B97">
        <w:rPr>
          <w:noProof/>
        </w:rPr>
        <mc:AlternateContent>
          <mc:Choice Requires="wps">
            <w:drawing>
              <wp:anchor distT="0" distB="0" distL="114300" distR="114300" simplePos="0" relativeHeight="251677696" behindDoc="1" locked="0" layoutInCell="1" allowOverlap="1" wp14:anchorId="6478F9F9" wp14:editId="1DF365D9">
                <wp:simplePos x="0" y="0"/>
                <wp:positionH relativeFrom="column">
                  <wp:posOffset>4895850</wp:posOffset>
                </wp:positionH>
                <wp:positionV relativeFrom="paragraph">
                  <wp:posOffset>222250</wp:posOffset>
                </wp:positionV>
                <wp:extent cx="1562100" cy="381000"/>
                <wp:effectExtent l="0" t="0" r="0" b="0"/>
                <wp:wrapTight wrapText="bothSides">
                  <wp:wrapPolygon edited="0">
                    <wp:start x="0" y="0"/>
                    <wp:lineTo x="0" y="20520"/>
                    <wp:lineTo x="21337" y="20520"/>
                    <wp:lineTo x="2133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32E1313A" w14:textId="4E20456F" w:rsidR="00104B97" w:rsidRPr="00E657FE" w:rsidRDefault="000914DD" w:rsidP="00104B97">
                            <w:pPr>
                              <w:pStyle w:val="Caption"/>
                              <w:jc w:val="center"/>
                              <w:rPr>
                                <w:b/>
                                <w:bCs/>
                                <w:i w:val="0"/>
                                <w:noProof/>
                                <w:sz w:val="24"/>
                                <w:szCs w:val="24"/>
                              </w:rPr>
                            </w:pPr>
                            <w:hyperlink r:id="rId18" w:history="1">
                              <w:r w:rsidR="00042C47" w:rsidRPr="00E657FE">
                                <w:rPr>
                                  <w:rStyle w:val="Hyperlink"/>
                                  <w:i w:val="0"/>
                                  <w:sz w:val="24"/>
                                  <w:szCs w:val="24"/>
                                </w:rPr>
                                <w:t>Married Love and the Gift of Life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F9F9" id="Text Box 17" o:spid="_x0000_s1027" type="#_x0000_t202" style="position:absolute;margin-left:385.5pt;margin-top:17.5pt;width:123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" stroked="f">
                <v:textbox inset="0,0,0,0">
                  <w:txbxContent>
                    <w:p w14:paraId="32E1313A" w14:textId="4E20456F" w:rsidR="00104B97" w:rsidRPr="00E657FE" w:rsidRDefault="000914DD" w:rsidP="00104B97">
                      <w:pPr>
                        <w:pStyle w:val="Caption"/>
                        <w:jc w:val="center"/>
                        <w:rPr>
                          <w:b/>
                          <w:bCs/>
                          <w:i w:val="0"/>
                          <w:noProof/>
                          <w:sz w:val="24"/>
                          <w:szCs w:val="24"/>
                        </w:rPr>
                      </w:pPr>
                      <w:hyperlink r:id="rId19" w:history="1">
                        <w:r w:rsidR="00042C47" w:rsidRPr="00E657FE">
                          <w:rPr>
                            <w:rStyle w:val="Hyperlink"/>
                            <w:i w:val="0"/>
                            <w:sz w:val="24"/>
                            <w:szCs w:val="24"/>
                          </w:rPr>
                          <w:t>Married Love and the Gift of Life</w:t>
                        </w:r>
                      </w:hyperlink>
                    </w:p>
                  </w:txbxContent>
                </v:textbox>
                <w10:wrap type="tight"/>
              </v:shape>
            </w:pict>
          </mc:Fallback>
        </mc:AlternateContent>
      </w:r>
      <w:r>
        <w:rPr>
          <w:noProof/>
        </w:rPr>
        <mc:AlternateContent>
          <mc:Choice Requires="wps">
            <w:drawing>
              <wp:anchor distT="0" distB="0" distL="114300" distR="114300" simplePos="0" relativeHeight="251670528" behindDoc="1" locked="0" layoutInCell="1" allowOverlap="1" wp14:anchorId="4E68BF12" wp14:editId="1FB17501">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520"/>
                    <wp:lineTo x="21337" y="20520"/>
                    <wp:lineTo x="2133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36B1FE3B" w14:textId="2662C504" w:rsidR="00104B97" w:rsidRPr="00E657FE" w:rsidRDefault="000914DD" w:rsidP="00104B97">
                            <w:pPr>
                              <w:pStyle w:val="Caption"/>
                              <w:jc w:val="center"/>
                              <w:rPr>
                                <w:b/>
                                <w:bCs/>
                                <w:i w:val="0"/>
                                <w:noProof/>
                                <w:sz w:val="24"/>
                                <w:szCs w:val="24"/>
                              </w:rPr>
                            </w:pPr>
                            <w:hyperlink r:id="rId20" w:history="1">
                              <w:r w:rsidR="00104B97" w:rsidRPr="00E657FE">
                                <w:rPr>
                                  <w:rStyle w:val="Hyperlink"/>
                                  <w:i w:val="0"/>
                                  <w:sz w:val="24"/>
                                  <w:szCs w:val="24"/>
                                </w:rPr>
                                <w:t>Healing within Marriage from an Abortion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BF12" id="Text Box 9" o:spid="_x0000_s1028" type="#_x0000_t202" style="position:absolute;margin-left:-.75pt;margin-top:11.85pt;width:123pt;height:3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" stroked="f">
                <v:textbox inset="0,0,0,0">
                  <w:txbxContent>
                    <w:p w14:paraId="36B1FE3B" w14:textId="2662C504" w:rsidR="00104B97" w:rsidRPr="00E657FE" w:rsidRDefault="000914DD" w:rsidP="00104B97">
                      <w:pPr>
                        <w:pStyle w:val="Caption"/>
                        <w:jc w:val="center"/>
                        <w:rPr>
                          <w:b/>
                          <w:bCs/>
                          <w:i w:val="0"/>
                          <w:noProof/>
                          <w:sz w:val="24"/>
                          <w:szCs w:val="24"/>
                        </w:rPr>
                      </w:pPr>
                      <w:hyperlink r:id="rId21" w:history="1">
                        <w:r w:rsidR="00104B97" w:rsidRPr="00E657FE">
                          <w:rPr>
                            <w:rStyle w:val="Hyperlink"/>
                            <w:i w:val="0"/>
                            <w:sz w:val="24"/>
                            <w:szCs w:val="24"/>
                          </w:rPr>
                          <w:t>Healing within Marriage from an Abortion</w:t>
                        </w:r>
                      </w:hyperlink>
                    </w:p>
                  </w:txbxContent>
                </v:textbox>
                <w10:wrap type="tight"/>
              </v:shape>
            </w:pict>
          </mc:Fallback>
        </mc:AlternateContent>
      </w:r>
    </w:p>
    <w:p w14:paraId="6F988721" w14:textId="3BF26481" w:rsidR="00104B97" w:rsidRDefault="00104B97" w:rsidP="00104B97">
      <w:pPr>
        <w:pStyle w:val="ListParagraph"/>
        <w:spacing w:after="120"/>
        <w:contextualSpacing w:val="0"/>
        <w:rPr>
          <w:bCs/>
        </w:rPr>
      </w:pPr>
    </w:p>
    <w:p w14:paraId="0C0C487B" w14:textId="6227FAF0" w:rsidR="00104B97" w:rsidRDefault="00E657FE" w:rsidP="00104B97">
      <w:pPr>
        <w:pStyle w:val="ListParagraph"/>
        <w:spacing w:after="120"/>
        <w:contextualSpacing w:val="0"/>
        <w:rPr>
          <w:bCs/>
        </w:rPr>
      </w:pPr>
      <w:r>
        <w:rPr>
          <w:b/>
          <w:bCs/>
          <w:noProof/>
          <w:sz w:val="32"/>
          <w:szCs w:val="32"/>
        </w:rPr>
        <w:drawing>
          <wp:anchor distT="0" distB="0" distL="114300" distR="114300" simplePos="0" relativeHeight="251668480" behindDoc="1" locked="0" layoutInCell="1" allowOverlap="1" wp14:anchorId="704A6B24" wp14:editId="2E6E9B00">
            <wp:simplePos x="0" y="0"/>
            <wp:positionH relativeFrom="column">
              <wp:posOffset>228600</wp:posOffset>
            </wp:positionH>
            <wp:positionV relativeFrom="paragraph">
              <wp:posOffset>78740</wp:posOffset>
            </wp:positionV>
            <wp:extent cx="1136329" cy="2552700"/>
            <wp:effectExtent l="0" t="0" r="6985" b="0"/>
            <wp:wrapTight wrapText="bothSides">
              <wp:wrapPolygon edited="0">
                <wp:start x="0" y="0"/>
                <wp:lineTo x="0" y="21439"/>
                <wp:lineTo x="21371" y="21439"/>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329" cy="2552700"/>
                    </a:xfrm>
                    <a:prstGeom prst="rect">
                      <a:avLst/>
                    </a:prstGeom>
                    <a:noFill/>
                    <a:ln>
                      <a:noFill/>
                    </a:ln>
                  </pic:spPr>
                </pic:pic>
              </a:graphicData>
            </a:graphic>
          </wp:anchor>
        </w:drawing>
      </w:r>
      <w:r w:rsidR="00042C47" w:rsidRPr="00104B97">
        <w:rPr>
          <w:noProof/>
        </w:rPr>
        <w:drawing>
          <wp:anchor distT="0" distB="0" distL="114300" distR="114300" simplePos="0" relativeHeight="251675648" behindDoc="1" locked="0" layoutInCell="1" allowOverlap="1" wp14:anchorId="68873F56" wp14:editId="426FB2CF">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r w:rsidR="00042C47" w:rsidRPr="00104B97">
        <w:rPr>
          <w:noProof/>
        </w:rPr>
        <w:drawing>
          <wp:anchor distT="0" distB="0" distL="114300" distR="114300" simplePos="0" relativeHeight="251672576" behindDoc="1" locked="0" layoutInCell="1" allowOverlap="1" wp14:anchorId="48D71C9F" wp14:editId="320001B6">
            <wp:simplePos x="0" y="0"/>
            <wp:positionH relativeFrom="column">
              <wp:posOffset>2769235</wp:posOffset>
            </wp:positionH>
            <wp:positionV relativeFrom="paragraph">
              <wp:posOffset>71755</wp:posOffset>
            </wp:positionV>
            <wp:extent cx="1044575" cy="2552700"/>
            <wp:effectExtent l="0" t="0" r="3175" b="0"/>
            <wp:wrapTight wrapText="bothSides">
              <wp:wrapPolygon edited="0">
                <wp:start x="0" y="0"/>
                <wp:lineTo x="0" y="21439"/>
                <wp:lineTo x="21272" y="21439"/>
                <wp:lineTo x="212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445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35712" w14:textId="24D02DC0" w:rsidR="00104B97" w:rsidRDefault="00104B97" w:rsidP="00104B97">
      <w:pPr>
        <w:pStyle w:val="ListParagraph"/>
        <w:spacing w:after="120"/>
        <w:contextualSpacing w:val="0"/>
        <w:rPr>
          <w:bCs/>
        </w:rPr>
      </w:pPr>
    </w:p>
    <w:p w14:paraId="6177DAEA" w14:textId="4E163DBD" w:rsidR="00104B97" w:rsidRDefault="00104B97" w:rsidP="00104B97">
      <w:pPr>
        <w:pStyle w:val="ListParagraph"/>
        <w:spacing w:after="120"/>
        <w:contextualSpacing w:val="0"/>
        <w:rPr>
          <w:bCs/>
        </w:rPr>
      </w:pPr>
    </w:p>
    <w:p w14:paraId="464B69BB" w14:textId="5623FE41" w:rsidR="00104B97" w:rsidRDefault="00104B97" w:rsidP="00104B97">
      <w:pPr>
        <w:pStyle w:val="ListParagraph"/>
        <w:spacing w:after="120"/>
        <w:contextualSpacing w:val="0"/>
        <w:rPr>
          <w:bCs/>
        </w:rPr>
      </w:pPr>
    </w:p>
    <w:p w14:paraId="3DDDDCDA" w14:textId="2C2FCBE9" w:rsidR="00104B97" w:rsidRDefault="00104B97" w:rsidP="00104B97">
      <w:pPr>
        <w:pStyle w:val="ListParagraph"/>
        <w:spacing w:after="120"/>
        <w:contextualSpacing w:val="0"/>
        <w:rPr>
          <w:bCs/>
        </w:rPr>
      </w:pPr>
    </w:p>
    <w:p w14:paraId="40DEC1D4" w14:textId="248EF330" w:rsidR="00104B97" w:rsidRDefault="00104B97" w:rsidP="00104B97">
      <w:pPr>
        <w:pStyle w:val="ListParagraph"/>
        <w:spacing w:after="120"/>
        <w:contextualSpacing w:val="0"/>
        <w:rPr>
          <w:bCs/>
        </w:rPr>
      </w:pPr>
    </w:p>
    <w:p w14:paraId="7A090B72" w14:textId="42CD365A" w:rsidR="00104B97" w:rsidRDefault="00104B97" w:rsidP="00104B97">
      <w:pPr>
        <w:pStyle w:val="ListParagraph"/>
        <w:spacing w:after="120"/>
        <w:contextualSpacing w:val="0"/>
        <w:rPr>
          <w:bCs/>
        </w:rPr>
      </w:pPr>
    </w:p>
    <w:p w14:paraId="1F09E77D" w14:textId="417FDFC2" w:rsidR="00104B97" w:rsidRDefault="00104B97" w:rsidP="00104B97">
      <w:pPr>
        <w:pStyle w:val="ListParagraph"/>
        <w:spacing w:after="120"/>
        <w:contextualSpacing w:val="0"/>
        <w:rPr>
          <w:bCs/>
        </w:rPr>
      </w:pPr>
    </w:p>
    <w:p w14:paraId="2C668FC7" w14:textId="498A9C7C" w:rsidR="00104B97" w:rsidRDefault="00104B97" w:rsidP="00104B97">
      <w:pPr>
        <w:pStyle w:val="ListParagraph"/>
        <w:spacing w:after="120"/>
        <w:contextualSpacing w:val="0"/>
        <w:rPr>
          <w:bCs/>
        </w:rPr>
      </w:pPr>
    </w:p>
    <w:p w14:paraId="125F221B" w14:textId="5BA82726" w:rsidR="00104B97" w:rsidRDefault="00104B97" w:rsidP="00104B97">
      <w:pPr>
        <w:pStyle w:val="ListParagraph"/>
        <w:spacing w:after="120"/>
        <w:contextualSpacing w:val="0"/>
        <w:rPr>
          <w:bCs/>
        </w:rPr>
      </w:pPr>
    </w:p>
    <w:p w14:paraId="7632B615" w14:textId="12803034" w:rsidR="00104B97" w:rsidRDefault="00104B97" w:rsidP="00104B97">
      <w:pPr>
        <w:pStyle w:val="ListParagraph"/>
        <w:spacing w:after="120"/>
        <w:contextualSpacing w:val="0"/>
        <w:rPr>
          <w:bCs/>
        </w:rPr>
      </w:pPr>
    </w:p>
    <w:p w14:paraId="580CDFD8" w14:textId="77777777" w:rsidR="00D931DB" w:rsidRPr="00AE11C7" w:rsidRDefault="00D931DB" w:rsidP="00D931DB">
      <w:pPr>
        <w:rPr>
          <w:rFonts w:eastAsia="Calibri"/>
          <w:b/>
          <w:smallCaps/>
          <w:sz w:val="28"/>
          <w:szCs w:val="28"/>
        </w:rPr>
      </w:pPr>
      <w:r w:rsidRPr="00AE11C7">
        <w:rPr>
          <w:rFonts w:eastAsia="Calibri"/>
          <w:b/>
          <w:smallCaps/>
          <w:sz w:val="28"/>
          <w:szCs w:val="28"/>
        </w:rPr>
        <w:lastRenderedPageBreak/>
        <w:t xml:space="preserve">Word of Life – </w:t>
      </w:r>
      <w:r w:rsidRPr="00AE11C7">
        <w:rPr>
          <w:b/>
          <w:bCs/>
          <w:smallCaps/>
          <w:sz w:val="28"/>
          <w:szCs w:val="28"/>
        </w:rPr>
        <w:t>February 2019</w:t>
      </w:r>
    </w:p>
    <w:p w14:paraId="778185F5" w14:textId="77777777" w:rsidR="00AE11C7" w:rsidRDefault="00AE11C7" w:rsidP="00AF7119">
      <w:pPr>
        <w:rPr>
          <w:b/>
          <w:bCs/>
          <w:sz w:val="32"/>
          <w:szCs w:val="32"/>
        </w:rPr>
      </w:pPr>
    </w:p>
    <w:p w14:paraId="48E84733" w14:textId="3DBC2FC6" w:rsidR="00AF7119" w:rsidRPr="00AE11C7" w:rsidRDefault="00AF7119" w:rsidP="00AF7119">
      <w:pPr>
        <w:rPr>
          <w:b/>
          <w:bCs/>
          <w:sz w:val="32"/>
          <w:szCs w:val="32"/>
        </w:rPr>
      </w:pPr>
      <w:r w:rsidRPr="00AE11C7">
        <w:rPr>
          <w:b/>
          <w:bCs/>
          <w:sz w:val="32"/>
          <w:szCs w:val="32"/>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AF7119" w14:paraId="7D8FB710" w14:textId="77777777" w:rsidTr="0057654D">
        <w:trPr>
          <w:trHeight w:val="2250"/>
        </w:trPr>
        <w:tc>
          <w:tcPr>
            <w:tcW w:w="5935" w:type="dxa"/>
          </w:tcPr>
          <w:p w14:paraId="12004C71" w14:textId="77777777" w:rsidR="00EA3B19" w:rsidRDefault="00EA3B19" w:rsidP="005B06F9">
            <w:pPr>
              <w:tabs>
                <w:tab w:val="left" w:pos="5400"/>
                <w:tab w:val="left" w:pos="5760"/>
              </w:tabs>
              <w:spacing w:before="120"/>
              <w:ind w:right="-630"/>
              <w:rPr>
                <w:b/>
                <w:bCs/>
              </w:rPr>
            </w:pPr>
            <w:bookmarkStart w:id="3" w:name="_Hlk510789379"/>
          </w:p>
          <w:p w14:paraId="30814785" w14:textId="77777777" w:rsidR="00AF7119" w:rsidRPr="008113DE" w:rsidRDefault="00EA3B19" w:rsidP="005B06F9">
            <w:pPr>
              <w:tabs>
                <w:tab w:val="left" w:pos="5400"/>
                <w:tab w:val="left" w:pos="5760"/>
              </w:tabs>
              <w:spacing w:before="120"/>
              <w:ind w:right="-630"/>
              <w:rPr>
                <w:b/>
                <w:bCs/>
                <w:spacing w:val="-4"/>
              </w:rPr>
            </w:pPr>
            <w:r>
              <w:rPr>
                <w:b/>
                <w:bCs/>
              </w:rPr>
              <w:t>February 3</w:t>
            </w:r>
            <w:r w:rsidRPr="00EA3B19">
              <w:rPr>
                <w:b/>
                <w:bCs/>
                <w:vertAlign w:val="superscript"/>
              </w:rPr>
              <w:t>rd</w:t>
            </w:r>
            <w:r>
              <w:rPr>
                <w:b/>
                <w:bCs/>
              </w:rPr>
              <w:t xml:space="preserve"> </w:t>
            </w:r>
            <w:r w:rsidR="00AF7119" w:rsidRPr="008113DE">
              <w:rPr>
                <w:b/>
                <w:bCs/>
              </w:rPr>
              <w:t xml:space="preserve">  </w:t>
            </w:r>
          </w:p>
          <w:bookmarkEnd w:id="3"/>
          <w:p w14:paraId="6AA18332" w14:textId="77777777" w:rsidR="00AF7119" w:rsidRPr="008113DE" w:rsidRDefault="00AF7119" w:rsidP="005B06F9">
            <w:pPr>
              <w:tabs>
                <w:tab w:val="left" w:pos="5760"/>
              </w:tabs>
              <w:rPr>
                <w:iCs/>
              </w:rPr>
            </w:pPr>
            <w:r w:rsidRPr="008113DE">
              <w:rPr>
                <w:iCs/>
              </w:rPr>
              <w:t xml:space="preserve">For </w:t>
            </w:r>
            <w:r w:rsidR="00415D83">
              <w:rPr>
                <w:iCs/>
              </w:rPr>
              <w:t>new and expecting</w:t>
            </w:r>
            <w:r w:rsidR="0057654D">
              <w:rPr>
                <w:iCs/>
              </w:rPr>
              <w:t xml:space="preserve"> mothers and fathers</w:t>
            </w:r>
            <w:r w:rsidRPr="008113DE">
              <w:rPr>
                <w:iCs/>
              </w:rPr>
              <w:t>:</w:t>
            </w:r>
          </w:p>
          <w:p w14:paraId="34F9499F" w14:textId="24BE48F5" w:rsidR="001A757B" w:rsidRDefault="00510877" w:rsidP="005B06F9">
            <w:pPr>
              <w:tabs>
                <w:tab w:val="left" w:pos="5760"/>
              </w:tabs>
              <w:rPr>
                <w:iCs/>
              </w:rPr>
            </w:pPr>
            <w:r>
              <w:rPr>
                <w:iCs/>
              </w:rPr>
              <w:t>May</w:t>
            </w:r>
            <w:r w:rsidRPr="008113DE">
              <w:rPr>
                <w:iCs/>
              </w:rPr>
              <w:t xml:space="preserve"> </w:t>
            </w:r>
            <w:r w:rsidR="0057654D">
              <w:rPr>
                <w:iCs/>
              </w:rPr>
              <w:t xml:space="preserve">they </w:t>
            </w:r>
            <w:r w:rsidR="001A757B">
              <w:rPr>
                <w:iCs/>
              </w:rPr>
              <w:t>lovingly</w:t>
            </w:r>
            <w:r w:rsidR="0057654D">
              <w:rPr>
                <w:iCs/>
              </w:rPr>
              <w:t xml:space="preserve"> accept and welcome </w:t>
            </w:r>
          </w:p>
          <w:p w14:paraId="36D63401" w14:textId="77777777" w:rsidR="001A757B" w:rsidRDefault="0057654D" w:rsidP="0057654D">
            <w:pPr>
              <w:tabs>
                <w:tab w:val="left" w:pos="5760"/>
              </w:tabs>
              <w:rPr>
                <w:iCs/>
              </w:rPr>
            </w:pPr>
            <w:r>
              <w:rPr>
                <w:iCs/>
              </w:rPr>
              <w:t>the gift</w:t>
            </w:r>
            <w:r w:rsidR="00AF7119" w:rsidRPr="008113DE">
              <w:rPr>
                <w:iCs/>
              </w:rPr>
              <w:t xml:space="preserve"> </w:t>
            </w:r>
            <w:r w:rsidR="00C70E4A">
              <w:rPr>
                <w:iCs/>
              </w:rPr>
              <w:t xml:space="preserve">of their new child, </w:t>
            </w:r>
          </w:p>
          <w:p w14:paraId="2A978492" w14:textId="5295CE40" w:rsidR="0057654D" w:rsidRDefault="00C70E4A" w:rsidP="0057654D">
            <w:pPr>
              <w:tabs>
                <w:tab w:val="left" w:pos="5760"/>
              </w:tabs>
              <w:rPr>
                <w:iCs/>
              </w:rPr>
            </w:pPr>
            <w:r>
              <w:rPr>
                <w:iCs/>
              </w:rPr>
              <w:t>who was</w:t>
            </w:r>
            <w:r w:rsidR="0057654D">
              <w:rPr>
                <w:iCs/>
              </w:rPr>
              <w:t xml:space="preserve"> formed in the womb by the hand of God;</w:t>
            </w:r>
          </w:p>
          <w:p w14:paraId="18BAEF0F" w14:textId="77777777" w:rsidR="0057654D" w:rsidRDefault="00AF7119" w:rsidP="000470C4">
            <w:pPr>
              <w:tabs>
                <w:tab w:val="left" w:pos="5760"/>
              </w:tabs>
              <w:spacing w:after="120"/>
              <w:rPr>
                <w:i/>
                <w:iCs/>
              </w:rPr>
            </w:pPr>
            <w:r w:rsidRPr="008113DE">
              <w:rPr>
                <w:i/>
                <w:iCs/>
              </w:rPr>
              <w:t>We pray to the Lord:</w:t>
            </w:r>
          </w:p>
          <w:p w14:paraId="11C5A032" w14:textId="10B064CA" w:rsidR="00EA5CC8" w:rsidRPr="0057654D" w:rsidRDefault="00EA5CC8" w:rsidP="00EA5CC8">
            <w:pPr>
              <w:tabs>
                <w:tab w:val="left" w:pos="5760"/>
              </w:tabs>
              <w:spacing w:after="120"/>
              <w:rPr>
                <w:i/>
                <w:iCs/>
              </w:rPr>
            </w:pPr>
          </w:p>
        </w:tc>
        <w:tc>
          <w:tcPr>
            <w:tcW w:w="4410" w:type="dxa"/>
          </w:tcPr>
          <w:p w14:paraId="659F58C2" w14:textId="77777777" w:rsidR="00EA3B19" w:rsidRDefault="00EA3B19" w:rsidP="005B06F9">
            <w:pPr>
              <w:rPr>
                <w:b/>
                <w:bCs/>
                <w:spacing w:val="-4"/>
              </w:rPr>
            </w:pPr>
          </w:p>
          <w:p w14:paraId="2D1CE5F7" w14:textId="77777777" w:rsidR="00EA3B19" w:rsidRDefault="00EA3B19" w:rsidP="005B06F9">
            <w:pPr>
              <w:rPr>
                <w:b/>
                <w:bCs/>
                <w:spacing w:val="-4"/>
              </w:rPr>
            </w:pPr>
          </w:p>
          <w:p w14:paraId="48AF0641" w14:textId="77777777" w:rsidR="00AF7119" w:rsidRDefault="00EA3B19" w:rsidP="005B06F9">
            <w:r>
              <w:rPr>
                <w:b/>
                <w:bCs/>
                <w:spacing w:val="-4"/>
              </w:rPr>
              <w:t>Fourth</w:t>
            </w:r>
            <w:r w:rsidR="00AF7119" w:rsidRPr="008113DE">
              <w:rPr>
                <w:b/>
                <w:bCs/>
                <w:spacing w:val="-4"/>
              </w:rPr>
              <w:t xml:space="preserve"> </w:t>
            </w:r>
            <w:r w:rsidR="00AF7119" w:rsidRPr="008113DE">
              <w:rPr>
                <w:b/>
                <w:bCs/>
              </w:rPr>
              <w:t xml:space="preserve">Sunday </w:t>
            </w:r>
            <w:r>
              <w:rPr>
                <w:b/>
                <w:bCs/>
              </w:rPr>
              <w:t>in Ordinary Time</w:t>
            </w:r>
          </w:p>
        </w:tc>
      </w:tr>
      <w:tr w:rsidR="00EA3B19" w14:paraId="2322A83E" w14:textId="77777777" w:rsidTr="005B06F9">
        <w:trPr>
          <w:trHeight w:val="1322"/>
        </w:trPr>
        <w:tc>
          <w:tcPr>
            <w:tcW w:w="5935" w:type="dxa"/>
          </w:tcPr>
          <w:p w14:paraId="0D6EDDA5" w14:textId="77777777" w:rsidR="00EA3B19" w:rsidRPr="008113DE" w:rsidRDefault="00EA3B19" w:rsidP="00EA3B19">
            <w:pPr>
              <w:tabs>
                <w:tab w:val="left" w:pos="5400"/>
                <w:tab w:val="left" w:pos="5760"/>
              </w:tabs>
              <w:spacing w:before="120"/>
              <w:ind w:right="-630"/>
              <w:rPr>
                <w:b/>
                <w:bCs/>
                <w:spacing w:val="-4"/>
              </w:rPr>
            </w:pPr>
            <w:r>
              <w:rPr>
                <w:b/>
                <w:bCs/>
              </w:rPr>
              <w:t>February 10</w:t>
            </w:r>
            <w:r w:rsidRPr="00EA3B19">
              <w:rPr>
                <w:b/>
                <w:bCs/>
                <w:vertAlign w:val="superscript"/>
              </w:rPr>
              <w:t>th</w:t>
            </w:r>
            <w:r>
              <w:rPr>
                <w:b/>
                <w:bCs/>
              </w:rPr>
              <w:t xml:space="preserve"> </w:t>
            </w:r>
          </w:p>
          <w:p w14:paraId="5071A475" w14:textId="77777777" w:rsidR="00C70E4A" w:rsidRDefault="00D46F52" w:rsidP="00EA3B19">
            <w:pPr>
              <w:ind w:left="5400" w:right="-540" w:hanging="5400"/>
              <w:rPr>
                <w:iCs/>
              </w:rPr>
            </w:pPr>
            <w:r>
              <w:rPr>
                <w:iCs/>
              </w:rPr>
              <w:t xml:space="preserve">For all </w:t>
            </w:r>
            <w:r w:rsidR="00C70E4A">
              <w:rPr>
                <w:iCs/>
              </w:rPr>
              <w:t>who are imprisoned</w:t>
            </w:r>
            <w:r>
              <w:rPr>
                <w:iCs/>
              </w:rPr>
              <w:t xml:space="preserve">, </w:t>
            </w:r>
          </w:p>
          <w:p w14:paraId="7139CE18" w14:textId="32BEF2AC" w:rsidR="00EA3B19" w:rsidRPr="008113DE" w:rsidRDefault="00D46F52" w:rsidP="00EA3B19">
            <w:pPr>
              <w:ind w:left="5400" w:right="-540" w:hanging="5400"/>
              <w:rPr>
                <w:b/>
                <w:iCs/>
              </w:rPr>
            </w:pPr>
            <w:r>
              <w:rPr>
                <w:iCs/>
              </w:rPr>
              <w:t xml:space="preserve">especially those </w:t>
            </w:r>
            <w:r w:rsidR="00C70E4A">
              <w:rPr>
                <w:iCs/>
              </w:rPr>
              <w:t>sentenced to</w:t>
            </w:r>
            <w:r>
              <w:rPr>
                <w:iCs/>
              </w:rPr>
              <w:t xml:space="preserve"> death</w:t>
            </w:r>
            <w:r w:rsidR="00C70E4A">
              <w:rPr>
                <w:iCs/>
              </w:rPr>
              <w:t>:</w:t>
            </w:r>
            <w:r>
              <w:rPr>
                <w:iCs/>
              </w:rPr>
              <w:t xml:space="preserve"> </w:t>
            </w:r>
          </w:p>
          <w:p w14:paraId="51A44FAD" w14:textId="627085FA" w:rsidR="00D46F52" w:rsidRDefault="00C70E4A" w:rsidP="00EA3B19">
            <w:pPr>
              <w:tabs>
                <w:tab w:val="left" w:pos="5400"/>
              </w:tabs>
              <w:rPr>
                <w:iCs/>
              </w:rPr>
            </w:pPr>
            <w:r>
              <w:rPr>
                <w:iCs/>
              </w:rPr>
              <w:t>T</w:t>
            </w:r>
            <w:r w:rsidR="00EA3B19" w:rsidRPr="008113DE">
              <w:rPr>
                <w:iCs/>
              </w:rPr>
              <w:t xml:space="preserve">hat </w:t>
            </w:r>
            <w:r w:rsidR="00D46F52">
              <w:rPr>
                <w:iCs/>
              </w:rPr>
              <w:t>they</w:t>
            </w:r>
            <w:r w:rsidR="00EA3B19" w:rsidRPr="008113DE">
              <w:rPr>
                <w:iCs/>
              </w:rPr>
              <w:t xml:space="preserve"> may </w:t>
            </w:r>
            <w:r w:rsidR="00D46F52">
              <w:rPr>
                <w:iCs/>
              </w:rPr>
              <w:t xml:space="preserve">have the ears to hear </w:t>
            </w:r>
          </w:p>
          <w:p w14:paraId="27917B7D" w14:textId="330194BB" w:rsidR="00D46F52" w:rsidRDefault="00D46F52" w:rsidP="00EA3B19">
            <w:pPr>
              <w:tabs>
                <w:tab w:val="left" w:pos="5400"/>
              </w:tabs>
              <w:rPr>
                <w:iCs/>
              </w:rPr>
            </w:pPr>
            <w:r>
              <w:rPr>
                <w:iCs/>
              </w:rPr>
              <w:t>the Lord’s ceaseless call</w:t>
            </w:r>
          </w:p>
          <w:p w14:paraId="133B2382" w14:textId="77777777" w:rsidR="00EA3B19" w:rsidRPr="008113DE" w:rsidRDefault="00D46F52" w:rsidP="00EA3B19">
            <w:pPr>
              <w:tabs>
                <w:tab w:val="left" w:pos="5400"/>
              </w:tabs>
              <w:rPr>
                <w:iCs/>
              </w:rPr>
            </w:pPr>
            <w:r>
              <w:rPr>
                <w:iCs/>
              </w:rPr>
              <w:t>and know of His endless mercy and love</w:t>
            </w:r>
            <w:r w:rsidR="00EA3B19" w:rsidRPr="008113DE">
              <w:rPr>
                <w:iCs/>
              </w:rPr>
              <w:t>;</w:t>
            </w:r>
          </w:p>
          <w:p w14:paraId="73468BB6" w14:textId="77777777" w:rsidR="00EA3B19" w:rsidRDefault="00EA3B19" w:rsidP="00EA3B19">
            <w:pPr>
              <w:tabs>
                <w:tab w:val="left" w:pos="5400"/>
              </w:tabs>
              <w:spacing w:after="120"/>
              <w:rPr>
                <w:i/>
                <w:iCs/>
              </w:rPr>
            </w:pPr>
            <w:r w:rsidRPr="008113DE">
              <w:rPr>
                <w:i/>
                <w:iCs/>
              </w:rPr>
              <w:t>We pray to the Lord:</w:t>
            </w:r>
          </w:p>
          <w:p w14:paraId="5ECDF570" w14:textId="4E677D81" w:rsidR="00EA5CC8" w:rsidRPr="008113DE" w:rsidRDefault="00EA5CC8" w:rsidP="00EA3B19">
            <w:pPr>
              <w:tabs>
                <w:tab w:val="left" w:pos="5400"/>
              </w:tabs>
              <w:spacing w:after="120"/>
              <w:rPr>
                <w:i/>
                <w:iCs/>
              </w:rPr>
            </w:pPr>
          </w:p>
        </w:tc>
        <w:tc>
          <w:tcPr>
            <w:tcW w:w="4410" w:type="dxa"/>
          </w:tcPr>
          <w:p w14:paraId="1E4DA0E8" w14:textId="77777777" w:rsidR="00EA3B19" w:rsidRDefault="00EA3B19" w:rsidP="00EA3B19">
            <w:r>
              <w:rPr>
                <w:b/>
                <w:bCs/>
                <w:spacing w:val="-4"/>
              </w:rPr>
              <w:t>Fifth</w:t>
            </w:r>
            <w:r w:rsidRPr="008113DE">
              <w:rPr>
                <w:b/>
                <w:bCs/>
                <w:spacing w:val="-4"/>
              </w:rPr>
              <w:t xml:space="preserve"> </w:t>
            </w:r>
            <w:r w:rsidRPr="008113DE">
              <w:rPr>
                <w:b/>
                <w:bCs/>
              </w:rPr>
              <w:t xml:space="preserve">Sunday </w:t>
            </w:r>
            <w:r>
              <w:rPr>
                <w:b/>
                <w:bCs/>
              </w:rPr>
              <w:t>in Ordinary Time</w:t>
            </w:r>
          </w:p>
        </w:tc>
      </w:tr>
      <w:tr w:rsidR="00EA3B19" w14:paraId="6B209C52" w14:textId="77777777" w:rsidTr="005B06F9">
        <w:tc>
          <w:tcPr>
            <w:tcW w:w="5935" w:type="dxa"/>
          </w:tcPr>
          <w:p w14:paraId="039D22B3" w14:textId="77777777" w:rsidR="00EA3B19" w:rsidRPr="008113DE" w:rsidRDefault="00EA3B19" w:rsidP="00EA3B19">
            <w:pPr>
              <w:tabs>
                <w:tab w:val="left" w:pos="5400"/>
                <w:tab w:val="left" w:pos="5760"/>
              </w:tabs>
              <w:spacing w:before="120"/>
              <w:ind w:right="-630"/>
              <w:rPr>
                <w:b/>
                <w:bCs/>
                <w:spacing w:val="-4"/>
              </w:rPr>
            </w:pPr>
            <w:r>
              <w:rPr>
                <w:b/>
                <w:bCs/>
              </w:rPr>
              <w:t>February 17</w:t>
            </w:r>
            <w:r w:rsidRPr="00EA3B19">
              <w:rPr>
                <w:b/>
                <w:bCs/>
                <w:vertAlign w:val="superscript"/>
              </w:rPr>
              <w:t>th</w:t>
            </w:r>
            <w:r>
              <w:rPr>
                <w:b/>
                <w:bCs/>
              </w:rPr>
              <w:t xml:space="preserve"> </w:t>
            </w:r>
            <w:r w:rsidRPr="008113DE">
              <w:rPr>
                <w:b/>
                <w:bCs/>
              </w:rPr>
              <w:t xml:space="preserve">  </w:t>
            </w:r>
          </w:p>
          <w:p w14:paraId="3E48EE24" w14:textId="77777777" w:rsidR="00EA3B19" w:rsidRPr="008113DE" w:rsidRDefault="00EA3B19" w:rsidP="00EA3B19">
            <w:pPr>
              <w:tabs>
                <w:tab w:val="left" w:pos="5760"/>
              </w:tabs>
              <w:rPr>
                <w:iCs/>
              </w:rPr>
            </w:pPr>
            <w:r w:rsidRPr="008113DE">
              <w:rPr>
                <w:iCs/>
              </w:rPr>
              <w:t xml:space="preserve">For </w:t>
            </w:r>
            <w:r w:rsidR="00D46F52">
              <w:rPr>
                <w:iCs/>
              </w:rPr>
              <w:t>our nation and our lawmakers</w:t>
            </w:r>
            <w:r w:rsidRPr="008113DE">
              <w:rPr>
                <w:iCs/>
              </w:rPr>
              <w:t>:</w:t>
            </w:r>
          </w:p>
          <w:p w14:paraId="0EE4AF00" w14:textId="16022273" w:rsidR="00EA3B19" w:rsidRPr="008113DE" w:rsidRDefault="00EA3B19" w:rsidP="00EA3B19">
            <w:pPr>
              <w:tabs>
                <w:tab w:val="left" w:pos="5760"/>
              </w:tabs>
              <w:rPr>
                <w:iCs/>
              </w:rPr>
            </w:pPr>
            <w:r w:rsidRPr="008113DE">
              <w:rPr>
                <w:iCs/>
              </w:rPr>
              <w:t xml:space="preserve">That </w:t>
            </w:r>
            <w:r w:rsidR="00D46F52">
              <w:rPr>
                <w:iCs/>
              </w:rPr>
              <w:t xml:space="preserve">we may continually strive for laws that lead our country towards blessedness </w:t>
            </w:r>
            <w:r w:rsidRPr="008113DE">
              <w:rPr>
                <w:iCs/>
              </w:rPr>
              <w:t xml:space="preserve">and </w:t>
            </w:r>
            <w:r w:rsidR="00D46F52">
              <w:rPr>
                <w:iCs/>
              </w:rPr>
              <w:t xml:space="preserve">remind </w:t>
            </w:r>
            <w:r w:rsidR="00044113">
              <w:rPr>
                <w:iCs/>
              </w:rPr>
              <w:t>us</w:t>
            </w:r>
            <w:r w:rsidR="00D46F52">
              <w:rPr>
                <w:iCs/>
              </w:rPr>
              <w:t xml:space="preserve"> of our necessary reliance </w:t>
            </w:r>
            <w:r w:rsidR="00044113">
              <w:rPr>
                <w:iCs/>
              </w:rPr>
              <w:t xml:space="preserve">on </w:t>
            </w:r>
            <w:r w:rsidR="00D46F52">
              <w:rPr>
                <w:iCs/>
              </w:rPr>
              <w:t>and trust in God</w:t>
            </w:r>
            <w:r w:rsidR="00044113">
              <w:rPr>
                <w:iCs/>
              </w:rPr>
              <w:t>;</w:t>
            </w:r>
            <w:r w:rsidR="00D46F52">
              <w:rPr>
                <w:iCs/>
              </w:rPr>
              <w:t xml:space="preserve"> </w:t>
            </w:r>
          </w:p>
          <w:p w14:paraId="15808D1A" w14:textId="77777777" w:rsidR="00EA3B19" w:rsidRDefault="00EA3B19" w:rsidP="00EA3B19">
            <w:pPr>
              <w:tabs>
                <w:tab w:val="left" w:pos="5760"/>
              </w:tabs>
              <w:spacing w:after="120"/>
              <w:rPr>
                <w:i/>
                <w:iCs/>
              </w:rPr>
            </w:pPr>
            <w:r w:rsidRPr="008113DE">
              <w:rPr>
                <w:i/>
                <w:iCs/>
              </w:rPr>
              <w:t>We pray to the Lord:</w:t>
            </w:r>
          </w:p>
          <w:p w14:paraId="761A5742" w14:textId="6C2D00B2" w:rsidR="000470C4" w:rsidRPr="008113DE" w:rsidRDefault="000470C4" w:rsidP="00EA3B19">
            <w:pPr>
              <w:tabs>
                <w:tab w:val="left" w:pos="5760"/>
              </w:tabs>
              <w:spacing w:after="120"/>
              <w:rPr>
                <w:b/>
                <w:bCs/>
              </w:rPr>
            </w:pPr>
          </w:p>
        </w:tc>
        <w:tc>
          <w:tcPr>
            <w:tcW w:w="4410" w:type="dxa"/>
          </w:tcPr>
          <w:p w14:paraId="6B926B05" w14:textId="77777777" w:rsidR="00EA3B19" w:rsidRDefault="00EA3B19" w:rsidP="00EA3B19">
            <w:r>
              <w:rPr>
                <w:b/>
                <w:bCs/>
                <w:spacing w:val="-4"/>
              </w:rPr>
              <w:t>Sixth</w:t>
            </w:r>
            <w:r w:rsidRPr="008113DE">
              <w:rPr>
                <w:b/>
                <w:bCs/>
                <w:spacing w:val="-4"/>
              </w:rPr>
              <w:t xml:space="preserve"> </w:t>
            </w:r>
            <w:r w:rsidRPr="008113DE">
              <w:rPr>
                <w:b/>
                <w:bCs/>
              </w:rPr>
              <w:t xml:space="preserve">Sunday </w:t>
            </w:r>
            <w:r>
              <w:rPr>
                <w:b/>
                <w:bCs/>
              </w:rPr>
              <w:t>in Ordinary Time</w:t>
            </w:r>
          </w:p>
        </w:tc>
      </w:tr>
      <w:tr w:rsidR="00EA3B19" w14:paraId="3CEBB473" w14:textId="77777777" w:rsidTr="005B06F9">
        <w:tc>
          <w:tcPr>
            <w:tcW w:w="5935" w:type="dxa"/>
          </w:tcPr>
          <w:p w14:paraId="5D19D938" w14:textId="77777777" w:rsidR="00EA3B19" w:rsidRPr="008113DE" w:rsidRDefault="00EA3B19" w:rsidP="00EA3B19">
            <w:pPr>
              <w:tabs>
                <w:tab w:val="left" w:pos="5400"/>
                <w:tab w:val="left" w:pos="5760"/>
              </w:tabs>
              <w:spacing w:before="120"/>
              <w:ind w:right="-630"/>
              <w:rPr>
                <w:b/>
                <w:bCs/>
                <w:spacing w:val="-4"/>
              </w:rPr>
            </w:pPr>
            <w:r>
              <w:rPr>
                <w:b/>
                <w:bCs/>
              </w:rPr>
              <w:t>February 24</w:t>
            </w:r>
            <w:r w:rsidRPr="00EA3B19">
              <w:rPr>
                <w:b/>
                <w:bCs/>
                <w:vertAlign w:val="superscript"/>
              </w:rPr>
              <w:t>th</w:t>
            </w:r>
            <w:r>
              <w:rPr>
                <w:b/>
                <w:bCs/>
              </w:rPr>
              <w:t xml:space="preserve"> </w:t>
            </w:r>
            <w:r w:rsidRPr="008113DE">
              <w:rPr>
                <w:b/>
                <w:bCs/>
              </w:rPr>
              <w:t xml:space="preserve">  </w:t>
            </w:r>
          </w:p>
          <w:p w14:paraId="43AF14AE" w14:textId="65BCAD86" w:rsidR="00EA3B19" w:rsidRPr="008113DE" w:rsidRDefault="00EA3B19" w:rsidP="00EA3B19">
            <w:pPr>
              <w:tabs>
                <w:tab w:val="left" w:pos="5400"/>
                <w:tab w:val="left" w:pos="5760"/>
              </w:tabs>
              <w:rPr>
                <w:bCs/>
              </w:rPr>
            </w:pPr>
            <w:r w:rsidRPr="008113DE">
              <w:rPr>
                <w:bCs/>
              </w:rPr>
              <w:t xml:space="preserve">For </w:t>
            </w:r>
            <w:r w:rsidR="007B56E4">
              <w:rPr>
                <w:bCs/>
              </w:rPr>
              <w:t>abortion healing ministr</w:t>
            </w:r>
            <w:r w:rsidR="008056F4">
              <w:rPr>
                <w:bCs/>
              </w:rPr>
              <w:t>ies</w:t>
            </w:r>
            <w:r w:rsidR="007B56E4">
              <w:rPr>
                <w:bCs/>
              </w:rPr>
              <w:t xml:space="preserve">: </w:t>
            </w:r>
          </w:p>
          <w:p w14:paraId="22E16F9D" w14:textId="77777777" w:rsidR="008056F4" w:rsidRDefault="00EA3B19" w:rsidP="00CB7CC8">
            <w:pPr>
              <w:tabs>
                <w:tab w:val="left" w:pos="5400"/>
                <w:tab w:val="left" w:pos="5760"/>
              </w:tabs>
              <w:rPr>
                <w:bCs/>
              </w:rPr>
            </w:pPr>
            <w:r>
              <w:rPr>
                <w:bCs/>
              </w:rPr>
              <w:t>T</w:t>
            </w:r>
            <w:r w:rsidRPr="008113DE">
              <w:rPr>
                <w:bCs/>
              </w:rPr>
              <w:t>hat</w:t>
            </w:r>
            <w:r w:rsidR="008056F4">
              <w:rPr>
                <w:bCs/>
              </w:rPr>
              <w:t xml:space="preserve"> through their service,</w:t>
            </w:r>
          </w:p>
          <w:p w14:paraId="4F0D0BC7" w14:textId="1B2CC94B" w:rsidR="008056F4" w:rsidRDefault="008056F4" w:rsidP="00CB7CC8">
            <w:pPr>
              <w:tabs>
                <w:tab w:val="left" w:pos="5400"/>
                <w:tab w:val="left" w:pos="5760"/>
              </w:tabs>
              <w:rPr>
                <w:bCs/>
              </w:rPr>
            </w:pPr>
            <w:r>
              <w:rPr>
                <w:bCs/>
              </w:rPr>
              <w:t>o</w:t>
            </w:r>
            <w:r w:rsidR="00CB7CC8">
              <w:rPr>
                <w:bCs/>
              </w:rPr>
              <w:t xml:space="preserve">ur kind and merciful Lord </w:t>
            </w:r>
            <w:r>
              <w:rPr>
                <w:bCs/>
              </w:rPr>
              <w:t>will reach hurting hearts</w:t>
            </w:r>
          </w:p>
          <w:p w14:paraId="2EB94129" w14:textId="602E932D" w:rsidR="00EA3B19" w:rsidRPr="008113DE" w:rsidRDefault="008056F4" w:rsidP="00CB7CC8">
            <w:pPr>
              <w:tabs>
                <w:tab w:val="left" w:pos="5400"/>
                <w:tab w:val="left" w:pos="5760"/>
              </w:tabs>
              <w:rPr>
                <w:bCs/>
              </w:rPr>
            </w:pPr>
            <w:r>
              <w:rPr>
                <w:bCs/>
              </w:rPr>
              <w:t>with healing and peace</w:t>
            </w:r>
            <w:r w:rsidR="00EA3B19" w:rsidRPr="008113DE">
              <w:rPr>
                <w:bCs/>
              </w:rPr>
              <w:t xml:space="preserve">; </w:t>
            </w:r>
          </w:p>
          <w:p w14:paraId="6281AB68" w14:textId="77777777" w:rsidR="00EA3B19" w:rsidRDefault="00EA3B19" w:rsidP="00EA3B19">
            <w:pPr>
              <w:tabs>
                <w:tab w:val="left" w:pos="5400"/>
                <w:tab w:val="left" w:pos="5760"/>
              </w:tabs>
              <w:spacing w:after="120"/>
              <w:rPr>
                <w:bCs/>
                <w:i/>
              </w:rPr>
            </w:pPr>
            <w:r w:rsidRPr="008113DE">
              <w:rPr>
                <w:bCs/>
                <w:i/>
              </w:rPr>
              <w:t>We pray to the Lord:</w:t>
            </w:r>
          </w:p>
          <w:p w14:paraId="14059598" w14:textId="7FB1C93A" w:rsidR="000470C4" w:rsidRPr="008113DE" w:rsidRDefault="000470C4" w:rsidP="00EA3B19">
            <w:pPr>
              <w:tabs>
                <w:tab w:val="left" w:pos="5400"/>
                <w:tab w:val="left" w:pos="5760"/>
              </w:tabs>
              <w:spacing w:after="120"/>
              <w:rPr>
                <w:bCs/>
              </w:rPr>
            </w:pPr>
          </w:p>
        </w:tc>
        <w:tc>
          <w:tcPr>
            <w:tcW w:w="4410" w:type="dxa"/>
          </w:tcPr>
          <w:p w14:paraId="35489793" w14:textId="77777777" w:rsidR="00EA3B19" w:rsidRDefault="00EA3B19" w:rsidP="00EA3B19">
            <w:r>
              <w:rPr>
                <w:b/>
                <w:bCs/>
                <w:spacing w:val="-4"/>
              </w:rPr>
              <w:t>Seventh</w:t>
            </w:r>
            <w:r w:rsidRPr="008113DE">
              <w:rPr>
                <w:b/>
                <w:bCs/>
                <w:spacing w:val="-4"/>
              </w:rPr>
              <w:t xml:space="preserve"> </w:t>
            </w:r>
            <w:r w:rsidRPr="008113DE">
              <w:rPr>
                <w:b/>
                <w:bCs/>
              </w:rPr>
              <w:t xml:space="preserve">Sunday </w:t>
            </w:r>
            <w:r>
              <w:rPr>
                <w:b/>
                <w:bCs/>
              </w:rPr>
              <w:t>in Ordinary Time</w:t>
            </w:r>
          </w:p>
        </w:tc>
      </w:tr>
    </w:tbl>
    <w:p w14:paraId="397675A5" w14:textId="77777777" w:rsidR="00AF7119" w:rsidRDefault="00AF7119" w:rsidP="00AF7119">
      <w:pPr>
        <w:rPr>
          <w:rFonts w:eastAsia="Calibri"/>
          <w:b/>
          <w:smallCaps/>
          <w:sz w:val="28"/>
          <w:szCs w:val="28"/>
        </w:rPr>
        <w:sectPr w:rsidR="00AF7119" w:rsidSect="00E568C4">
          <w:footerReference w:type="default" r:id="rId2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4800F48" w14:textId="77777777" w:rsidR="00D931DB" w:rsidRPr="00AE11C7" w:rsidRDefault="00D931DB" w:rsidP="00D931DB">
      <w:pPr>
        <w:rPr>
          <w:rFonts w:eastAsia="Calibri"/>
          <w:b/>
          <w:smallCaps/>
          <w:sz w:val="28"/>
          <w:szCs w:val="28"/>
        </w:rPr>
      </w:pPr>
      <w:r w:rsidRPr="00AE11C7">
        <w:rPr>
          <w:rFonts w:eastAsia="Calibri"/>
          <w:b/>
          <w:smallCaps/>
          <w:sz w:val="28"/>
          <w:szCs w:val="28"/>
        </w:rPr>
        <w:lastRenderedPageBreak/>
        <w:t xml:space="preserve">Word of Life – </w:t>
      </w:r>
      <w:r w:rsidRPr="00AE11C7">
        <w:rPr>
          <w:b/>
          <w:bCs/>
          <w:smallCaps/>
          <w:sz w:val="28"/>
          <w:szCs w:val="28"/>
        </w:rPr>
        <w:t>February 2019</w:t>
      </w:r>
    </w:p>
    <w:p w14:paraId="0D501E12" w14:textId="77777777" w:rsidR="00AE11C7" w:rsidRDefault="00AE11C7" w:rsidP="00AF7119">
      <w:pPr>
        <w:spacing w:after="120"/>
        <w:rPr>
          <w:rFonts w:eastAsia="Calibri"/>
          <w:b/>
          <w:sz w:val="32"/>
          <w:szCs w:val="32"/>
        </w:rPr>
      </w:pPr>
    </w:p>
    <w:p w14:paraId="7AEE70F0" w14:textId="3EFD0FB3" w:rsidR="00AF7119" w:rsidRPr="00D931DB" w:rsidRDefault="00AF7119" w:rsidP="00AF7119">
      <w:pPr>
        <w:spacing w:after="120"/>
        <w:rPr>
          <w:rFonts w:eastAsia="Calibri"/>
          <w:b/>
          <w:sz w:val="32"/>
          <w:szCs w:val="32"/>
        </w:rPr>
      </w:pPr>
      <w:r w:rsidRPr="00D931DB">
        <w:rPr>
          <w:rFonts w:eastAsia="Calibri"/>
          <w:b/>
          <w:sz w:val="32"/>
          <w:szCs w:val="32"/>
        </w:rPr>
        <w:t>Bulletin Quotes</w:t>
      </w:r>
    </w:p>
    <w:tbl>
      <w:tblPr>
        <w:tblStyle w:val="TableGrid"/>
        <w:tblW w:w="10255" w:type="dxa"/>
        <w:tblLayout w:type="fixed"/>
        <w:tblLook w:val="04A0" w:firstRow="1" w:lastRow="0" w:firstColumn="1" w:lastColumn="0" w:noHBand="0" w:noVBand="1"/>
      </w:tblPr>
      <w:tblGrid>
        <w:gridCol w:w="7735"/>
        <w:gridCol w:w="2520"/>
      </w:tblGrid>
      <w:tr w:rsidR="00896EA0" w:rsidRPr="00896EA0" w14:paraId="71308B8C" w14:textId="77777777" w:rsidTr="009F24A6">
        <w:trPr>
          <w:trHeight w:val="2447"/>
        </w:trPr>
        <w:tc>
          <w:tcPr>
            <w:tcW w:w="7735" w:type="dxa"/>
            <w:tcBorders>
              <w:right w:val="nil"/>
            </w:tcBorders>
          </w:tcPr>
          <w:p w14:paraId="286F9423" w14:textId="77777777" w:rsidR="00AF7119" w:rsidRPr="001B1629" w:rsidRDefault="00DC6B4C" w:rsidP="005B06F9">
            <w:pPr>
              <w:spacing w:after="120"/>
              <w:ind w:right="72"/>
              <w:rPr>
                <w:b/>
                <w:sz w:val="28"/>
                <w:szCs w:val="28"/>
                <w:vertAlign w:val="superscript"/>
              </w:rPr>
            </w:pPr>
            <w:r w:rsidRPr="001B1629">
              <w:rPr>
                <w:b/>
                <w:bCs/>
                <w:sz w:val="28"/>
                <w:szCs w:val="28"/>
              </w:rPr>
              <w:t>February 3</w:t>
            </w:r>
            <w:r w:rsidRPr="001B1629">
              <w:rPr>
                <w:b/>
                <w:bCs/>
                <w:sz w:val="28"/>
                <w:szCs w:val="28"/>
                <w:vertAlign w:val="superscript"/>
              </w:rPr>
              <w:t>rd</w:t>
            </w:r>
            <w:r w:rsidR="00AF7119" w:rsidRPr="001B1629">
              <w:rPr>
                <w:b/>
                <w:bCs/>
                <w:sz w:val="28"/>
                <w:szCs w:val="28"/>
              </w:rPr>
              <w:t xml:space="preserve">  </w:t>
            </w:r>
          </w:p>
          <w:p w14:paraId="3A3AE311" w14:textId="1315D8E5" w:rsidR="001B1629" w:rsidRPr="001B1629" w:rsidRDefault="005B7F5F" w:rsidP="001B1629">
            <w:r w:rsidRPr="001B1629">
              <w:t>“Before I fo</w:t>
            </w:r>
            <w:r w:rsidR="001B1629" w:rsidRPr="001B1629">
              <w:t>rmed you in the womb I knew you” (</w:t>
            </w:r>
            <w:r w:rsidR="001B1629" w:rsidRPr="001B1629">
              <w:rPr>
                <w:sz w:val="21"/>
                <w:szCs w:val="21"/>
              </w:rPr>
              <w:t>Jeremiah 1:5)</w:t>
            </w:r>
            <w:r w:rsidR="00821126">
              <w:rPr>
                <w:sz w:val="21"/>
                <w:szCs w:val="21"/>
              </w:rPr>
              <w:t>.</w:t>
            </w:r>
          </w:p>
          <w:p w14:paraId="1873DF5B" w14:textId="77777777" w:rsidR="001B1629" w:rsidRPr="001B1629" w:rsidRDefault="001B1629" w:rsidP="001B1629">
            <w:pPr>
              <w:rPr>
                <w:sz w:val="21"/>
                <w:szCs w:val="21"/>
              </w:rPr>
            </w:pPr>
          </w:p>
          <w:p w14:paraId="0F7DF03A" w14:textId="0C517960" w:rsidR="001B1629" w:rsidRPr="001B1629" w:rsidRDefault="001B1629" w:rsidP="001B1629">
            <w:pPr>
              <w:rPr>
                <w:sz w:val="21"/>
                <w:szCs w:val="21"/>
              </w:rPr>
            </w:pPr>
            <w:r w:rsidRPr="001B1629">
              <w:rPr>
                <w:sz w:val="21"/>
                <w:szCs w:val="21"/>
              </w:rPr>
              <w:t>NABRE © 2010 CCD. Used with permission.</w:t>
            </w:r>
          </w:p>
          <w:p w14:paraId="6D759DE9" w14:textId="5D6B1C04" w:rsidR="00AF7119" w:rsidRPr="001B1629" w:rsidRDefault="00AF7119" w:rsidP="005B06F9">
            <w:pPr>
              <w:rPr>
                <w:sz w:val="21"/>
                <w:szCs w:val="21"/>
              </w:rPr>
            </w:pPr>
            <w:r w:rsidRPr="001B1629">
              <w:rPr>
                <w:sz w:val="21"/>
                <w:szCs w:val="21"/>
              </w:rPr>
              <w:t xml:space="preserve"> </w:t>
            </w:r>
          </w:p>
          <w:p w14:paraId="5437E05D" w14:textId="77777777" w:rsidR="00AF7119" w:rsidRPr="00896EA0" w:rsidRDefault="00AF7119" w:rsidP="005B06F9">
            <w:pPr>
              <w:rPr>
                <w:color w:val="FF0000"/>
                <w:sz w:val="21"/>
                <w:szCs w:val="21"/>
              </w:rPr>
            </w:pPr>
          </w:p>
        </w:tc>
        <w:tc>
          <w:tcPr>
            <w:tcW w:w="2520" w:type="dxa"/>
            <w:tcBorders>
              <w:left w:val="nil"/>
              <w:bottom w:val="single" w:sz="4" w:space="0" w:color="auto"/>
            </w:tcBorders>
          </w:tcPr>
          <w:p w14:paraId="7EA73F33" w14:textId="03EA764E" w:rsidR="00AF7119" w:rsidRPr="00896EA0" w:rsidRDefault="00AF7119" w:rsidP="005B06F9">
            <w:pPr>
              <w:ind w:left="615" w:right="72"/>
              <w:rPr>
                <w:color w:val="FF0000"/>
                <w:sz w:val="21"/>
                <w:szCs w:val="21"/>
              </w:rPr>
            </w:pPr>
            <w:r w:rsidRPr="00896EA0">
              <w:rPr>
                <w:noProof/>
                <w:color w:val="FF0000"/>
              </w:rPr>
              <w:drawing>
                <wp:anchor distT="0" distB="0" distL="114300" distR="114300" simplePos="0" relativeHeight="251661312" behindDoc="0" locked="0" layoutInCell="1" allowOverlap="1" wp14:anchorId="593FAB76" wp14:editId="0F39CD14">
                  <wp:simplePos x="0" y="0"/>
                  <wp:positionH relativeFrom="column">
                    <wp:posOffset>293370</wp:posOffset>
                  </wp:positionH>
                  <wp:positionV relativeFrom="paragraph">
                    <wp:posOffset>131445</wp:posOffset>
                  </wp:positionV>
                  <wp:extent cx="1103630" cy="1103630"/>
                  <wp:effectExtent l="0" t="0" r="127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cCaffery\AppData\Local\Microsoft\Windows\INetCache\Content.Word\RLP-2018-bulletin-perfect-gift-en-15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036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EA0">
              <w:rPr>
                <w:color w:val="FF0000"/>
                <w:sz w:val="21"/>
                <w:szCs w:val="21"/>
              </w:rPr>
              <w:t xml:space="preserve"> </w:t>
            </w:r>
            <w:r w:rsidR="009F24A6">
              <w:rPr>
                <w:color w:val="FF0000"/>
                <w:sz w:val="21"/>
                <w:szCs w:val="21"/>
              </w:rPr>
              <w:t xml:space="preserve">   </w:t>
            </w:r>
            <w:r w:rsidR="001B1629">
              <w:rPr>
                <w:color w:val="FF0000"/>
                <w:sz w:val="21"/>
                <w:szCs w:val="21"/>
              </w:rPr>
              <w:t xml:space="preserve"> </w:t>
            </w:r>
            <w:r w:rsidRPr="00896EA0">
              <w:rPr>
                <w:color w:val="FF0000"/>
                <w:sz w:val="21"/>
                <w:szCs w:val="21"/>
              </w:rPr>
              <w:t xml:space="preserve"> </w:t>
            </w:r>
            <w:hyperlink r:id="rId27" w:history="1">
              <w:r w:rsidRPr="000914DD">
                <w:rPr>
                  <w:rStyle w:val="Hyperlink"/>
                  <w:sz w:val="21"/>
                  <w:szCs w:val="21"/>
                </w:rPr>
                <w:t>Download</w:t>
              </w:r>
            </w:hyperlink>
            <w:r w:rsidRPr="00896EA0">
              <w:rPr>
                <w:color w:val="FF0000"/>
                <w:sz w:val="21"/>
                <w:szCs w:val="21"/>
              </w:rPr>
              <w:t xml:space="preserve">                 </w:t>
            </w:r>
          </w:p>
        </w:tc>
      </w:tr>
      <w:tr w:rsidR="00896EA0" w:rsidRPr="00896EA0" w14:paraId="29EA62B0" w14:textId="77777777" w:rsidTr="009F24A6">
        <w:trPr>
          <w:trHeight w:val="2933"/>
        </w:trPr>
        <w:tc>
          <w:tcPr>
            <w:tcW w:w="7735" w:type="dxa"/>
            <w:tcBorders>
              <w:right w:val="nil"/>
            </w:tcBorders>
          </w:tcPr>
          <w:p w14:paraId="6E667C28" w14:textId="77777777" w:rsidR="00AF7119" w:rsidRPr="00D615AF" w:rsidRDefault="00DC6B4C" w:rsidP="005B06F9">
            <w:pPr>
              <w:spacing w:after="120"/>
              <w:ind w:right="72"/>
              <w:rPr>
                <w:b/>
                <w:sz w:val="28"/>
                <w:szCs w:val="28"/>
                <w:vertAlign w:val="superscript"/>
              </w:rPr>
            </w:pPr>
            <w:r w:rsidRPr="00D615AF">
              <w:rPr>
                <w:b/>
                <w:bCs/>
                <w:sz w:val="28"/>
                <w:szCs w:val="28"/>
              </w:rPr>
              <w:t>February 10</w:t>
            </w:r>
            <w:r w:rsidRPr="00D615AF">
              <w:rPr>
                <w:b/>
                <w:bCs/>
                <w:sz w:val="28"/>
                <w:szCs w:val="28"/>
                <w:vertAlign w:val="superscript"/>
              </w:rPr>
              <w:t>th</w:t>
            </w:r>
            <w:r w:rsidRPr="00D615AF">
              <w:rPr>
                <w:b/>
                <w:bCs/>
                <w:sz w:val="28"/>
                <w:szCs w:val="28"/>
              </w:rPr>
              <w:t xml:space="preserve"> </w:t>
            </w:r>
          </w:p>
          <w:p w14:paraId="6CB605F0" w14:textId="4C10ED44" w:rsidR="00D615AF" w:rsidRDefault="00B67605" w:rsidP="005B06F9">
            <w:r w:rsidRPr="00D615AF">
              <w:t>“When violent crime impacts a community there is a temptation to respond with anger and vengeance. But the Gospel calls for rehabilitation, reconciliation, and restoration and teaches us to respect the dignity of all human beings, even those guilty of committing horrendous c</w:t>
            </w:r>
            <w:r w:rsidR="00D615AF">
              <w:t>rimes.”</w:t>
            </w:r>
            <w:r w:rsidR="000A22F1">
              <w:t xml:space="preserve"> </w:t>
            </w:r>
          </w:p>
          <w:p w14:paraId="1E0EA853" w14:textId="77777777" w:rsidR="00D615AF" w:rsidRPr="00D615AF" w:rsidRDefault="00D615AF" w:rsidP="005B06F9"/>
          <w:p w14:paraId="335C2D6D" w14:textId="20027E65" w:rsidR="00AF7119" w:rsidRPr="00D615AF" w:rsidRDefault="00AF7119" w:rsidP="005B06F9">
            <w:pPr>
              <w:rPr>
                <w:sz w:val="21"/>
                <w:szCs w:val="21"/>
              </w:rPr>
            </w:pPr>
            <w:r w:rsidRPr="00D615AF">
              <w:rPr>
                <w:sz w:val="21"/>
                <w:szCs w:val="21"/>
              </w:rPr>
              <w:t>“</w:t>
            </w:r>
            <w:r w:rsidR="00D615AF" w:rsidRPr="00D75E7C">
              <w:rPr>
                <w:sz w:val="21"/>
                <w:szCs w:val="21"/>
              </w:rPr>
              <w:t>Pastoral Plan for Pro-Life Activities</w:t>
            </w:r>
            <w:r w:rsidRPr="00D615AF">
              <w:rPr>
                <w:sz w:val="21"/>
                <w:szCs w:val="21"/>
              </w:rPr>
              <w:t>”</w:t>
            </w:r>
          </w:p>
          <w:p w14:paraId="72478E0E" w14:textId="36D2D284" w:rsidR="00AF7119" w:rsidRPr="00896EA0" w:rsidRDefault="000A22F1" w:rsidP="005B06F9">
            <w:pPr>
              <w:spacing w:after="120"/>
              <w:rPr>
                <w:color w:val="FF0000"/>
                <w:sz w:val="20"/>
                <w:szCs w:val="20"/>
              </w:rPr>
            </w:pPr>
            <w:r>
              <w:rPr>
                <w:sz w:val="21"/>
                <w:szCs w:val="21"/>
              </w:rPr>
              <w:t>United States Conference of Catholic Bishops</w:t>
            </w:r>
          </w:p>
        </w:tc>
        <w:tc>
          <w:tcPr>
            <w:tcW w:w="2520" w:type="dxa"/>
            <w:tcBorders>
              <w:left w:val="nil"/>
              <w:bottom w:val="single" w:sz="4" w:space="0" w:color="auto"/>
            </w:tcBorders>
          </w:tcPr>
          <w:p w14:paraId="546CDC43" w14:textId="62E794C8" w:rsidR="00AF7119" w:rsidRDefault="00AF7119" w:rsidP="005B06F9">
            <w:pPr>
              <w:ind w:left="525" w:right="-115"/>
              <w:rPr>
                <w:color w:val="FF0000"/>
                <w:sz w:val="21"/>
                <w:szCs w:val="21"/>
              </w:rPr>
            </w:pPr>
          </w:p>
          <w:p w14:paraId="390914DD" w14:textId="6943B597" w:rsidR="008342EC" w:rsidRDefault="009F24A6" w:rsidP="008342EC">
            <w:pPr>
              <w:ind w:left="525" w:right="-115"/>
              <w:rPr>
                <w:color w:val="FF0000"/>
                <w:sz w:val="21"/>
                <w:szCs w:val="21"/>
              </w:rPr>
            </w:pPr>
            <w:r>
              <w:rPr>
                <w:noProof/>
                <w:color w:val="FF0000"/>
                <w:sz w:val="21"/>
                <w:szCs w:val="21"/>
              </w:rPr>
              <w:drawing>
                <wp:anchor distT="0" distB="0" distL="114300" distR="114300" simplePos="0" relativeHeight="251678720" behindDoc="1" locked="0" layoutInCell="1" allowOverlap="1" wp14:anchorId="09BACEEC" wp14:editId="278AA09A">
                  <wp:simplePos x="0" y="0"/>
                  <wp:positionH relativeFrom="column">
                    <wp:posOffset>531495</wp:posOffset>
                  </wp:positionH>
                  <wp:positionV relativeFrom="paragraph">
                    <wp:posOffset>104140</wp:posOffset>
                  </wp:positionV>
                  <wp:extent cx="515620" cy="1176655"/>
                  <wp:effectExtent l="0" t="0" r="0" b="4445"/>
                  <wp:wrapTight wrapText="bothSides">
                    <wp:wrapPolygon edited="0">
                      <wp:start x="0" y="0"/>
                      <wp:lineTo x="0" y="21332"/>
                      <wp:lineTo x="20749" y="21332"/>
                      <wp:lineTo x="207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63-2T.jpg"/>
                          <pic:cNvPicPr/>
                        </pic:nvPicPr>
                        <pic:blipFill>
                          <a:blip r:embed="rId28">
                            <a:extLst>
                              <a:ext uri="{28A0092B-C50C-407E-A947-70E740481C1C}">
                                <a14:useLocalDpi xmlns:a14="http://schemas.microsoft.com/office/drawing/2010/main" val="0"/>
                              </a:ext>
                            </a:extLst>
                          </a:blip>
                          <a:stretch>
                            <a:fillRect/>
                          </a:stretch>
                        </pic:blipFill>
                        <pic:spPr>
                          <a:xfrm>
                            <a:off x="0" y="0"/>
                            <a:ext cx="515620" cy="1176655"/>
                          </a:xfrm>
                          <a:prstGeom prst="rect">
                            <a:avLst/>
                          </a:prstGeom>
                        </pic:spPr>
                      </pic:pic>
                    </a:graphicData>
                  </a:graphic>
                </wp:anchor>
              </w:drawing>
            </w:r>
            <w:r w:rsidR="008342EC">
              <w:rPr>
                <w:color w:val="FF0000"/>
                <w:sz w:val="21"/>
                <w:szCs w:val="21"/>
              </w:rPr>
              <w:t xml:space="preserve">        </w:t>
            </w:r>
          </w:p>
          <w:p w14:paraId="24E79D76" w14:textId="77777777" w:rsidR="008342EC" w:rsidRDefault="008342EC" w:rsidP="005B06F9">
            <w:pPr>
              <w:ind w:left="525" w:right="-115"/>
              <w:rPr>
                <w:color w:val="FF0000"/>
                <w:sz w:val="21"/>
                <w:szCs w:val="21"/>
              </w:rPr>
            </w:pPr>
          </w:p>
          <w:p w14:paraId="1188562C" w14:textId="77777777" w:rsidR="009F24A6" w:rsidRDefault="009F24A6" w:rsidP="005B06F9">
            <w:pPr>
              <w:ind w:left="525" w:right="-115"/>
            </w:pPr>
          </w:p>
          <w:p w14:paraId="66CBC302" w14:textId="77777777" w:rsidR="009F24A6" w:rsidRDefault="009F24A6" w:rsidP="005B06F9">
            <w:pPr>
              <w:ind w:left="525" w:right="-115"/>
            </w:pPr>
          </w:p>
          <w:p w14:paraId="0643C10C" w14:textId="77777777" w:rsidR="009F24A6" w:rsidRDefault="009F24A6" w:rsidP="005B06F9">
            <w:pPr>
              <w:ind w:left="525" w:right="-115"/>
            </w:pPr>
          </w:p>
          <w:p w14:paraId="06AFA745" w14:textId="77777777" w:rsidR="009F24A6" w:rsidRDefault="009F24A6" w:rsidP="005B06F9">
            <w:pPr>
              <w:ind w:left="525" w:right="-115"/>
            </w:pPr>
          </w:p>
          <w:p w14:paraId="6679186C" w14:textId="77777777" w:rsidR="009F24A6" w:rsidRDefault="009F24A6" w:rsidP="005B06F9">
            <w:pPr>
              <w:ind w:left="525" w:right="-115"/>
            </w:pPr>
          </w:p>
          <w:p w14:paraId="0C02166F" w14:textId="77777777" w:rsidR="009F24A6" w:rsidRDefault="009F24A6" w:rsidP="005B06F9">
            <w:pPr>
              <w:ind w:left="525" w:right="-115"/>
            </w:pPr>
          </w:p>
          <w:p w14:paraId="3E2198A9" w14:textId="67242ABE" w:rsidR="008342EC" w:rsidRPr="00896EA0" w:rsidRDefault="000914DD" w:rsidP="005B06F9">
            <w:pPr>
              <w:ind w:left="525" w:right="-115"/>
              <w:rPr>
                <w:color w:val="FF0000"/>
                <w:sz w:val="21"/>
                <w:szCs w:val="21"/>
              </w:rPr>
            </w:pPr>
            <w:hyperlink r:id="rId29" w:history="1">
              <w:r w:rsidR="008342EC" w:rsidRPr="008342EC">
                <w:rPr>
                  <w:rStyle w:val="Hyperlink"/>
                  <w:sz w:val="21"/>
                  <w:szCs w:val="21"/>
                </w:rPr>
                <w:t>Order</w:t>
              </w:r>
            </w:hyperlink>
            <w:r w:rsidR="008342EC" w:rsidRPr="00896EA0">
              <w:rPr>
                <w:color w:val="FF0000"/>
                <w:sz w:val="21"/>
                <w:szCs w:val="21"/>
              </w:rPr>
              <w:t xml:space="preserve">  </w:t>
            </w:r>
            <w:r w:rsidR="00B91091">
              <w:rPr>
                <w:sz w:val="21"/>
                <w:szCs w:val="21"/>
              </w:rPr>
              <w:t xml:space="preserve"> | </w:t>
            </w:r>
            <w:r w:rsidR="008342EC" w:rsidRPr="008342EC">
              <w:rPr>
                <w:sz w:val="21"/>
                <w:szCs w:val="21"/>
              </w:rPr>
              <w:t xml:space="preserve"> </w:t>
            </w:r>
            <w:hyperlink r:id="rId30" w:history="1">
              <w:r w:rsidR="00B91091">
                <w:rPr>
                  <w:rStyle w:val="Hyperlink"/>
                  <w:sz w:val="21"/>
                  <w:szCs w:val="21"/>
                </w:rPr>
                <w:t>Read Online</w:t>
              </w:r>
              <w:r w:rsidR="008342EC" w:rsidRPr="008342EC">
                <w:rPr>
                  <w:rStyle w:val="Hyperlink"/>
                  <w:sz w:val="21"/>
                  <w:szCs w:val="21"/>
                </w:rPr>
                <w:t xml:space="preserve"> </w:t>
              </w:r>
            </w:hyperlink>
            <w:r w:rsidR="008342EC" w:rsidRPr="00896EA0">
              <w:rPr>
                <w:color w:val="FF0000"/>
                <w:sz w:val="21"/>
                <w:szCs w:val="21"/>
              </w:rPr>
              <w:t xml:space="preserve">                </w:t>
            </w:r>
          </w:p>
        </w:tc>
      </w:tr>
    </w:tbl>
    <w:tbl>
      <w:tblPr>
        <w:tblStyle w:val="TableGrid1"/>
        <w:tblW w:w="10253" w:type="dxa"/>
        <w:tblLayout w:type="fixed"/>
        <w:tblLook w:val="04A0" w:firstRow="1" w:lastRow="0" w:firstColumn="1" w:lastColumn="0" w:noHBand="0" w:noVBand="1"/>
      </w:tblPr>
      <w:tblGrid>
        <w:gridCol w:w="7790"/>
        <w:gridCol w:w="2463"/>
      </w:tblGrid>
      <w:tr w:rsidR="00896EA0" w:rsidRPr="00896EA0" w14:paraId="78CD93C3" w14:textId="77777777" w:rsidTr="009F24A6">
        <w:trPr>
          <w:trHeight w:val="2555"/>
        </w:trPr>
        <w:tc>
          <w:tcPr>
            <w:tcW w:w="7790" w:type="dxa"/>
            <w:tcBorders>
              <w:top w:val="nil"/>
              <w:right w:val="nil"/>
            </w:tcBorders>
          </w:tcPr>
          <w:p w14:paraId="1FD8C4DE" w14:textId="77777777" w:rsidR="00AF7119" w:rsidRPr="004B39BB" w:rsidRDefault="00DC6B4C" w:rsidP="005B06F9">
            <w:pPr>
              <w:spacing w:after="120"/>
              <w:ind w:right="72"/>
              <w:rPr>
                <w:b/>
                <w:sz w:val="28"/>
                <w:szCs w:val="26"/>
                <w:vertAlign w:val="superscript"/>
              </w:rPr>
            </w:pPr>
            <w:r w:rsidRPr="004B39BB">
              <w:rPr>
                <w:b/>
                <w:sz w:val="28"/>
                <w:szCs w:val="26"/>
              </w:rPr>
              <w:t>February 17</w:t>
            </w:r>
            <w:r w:rsidRPr="004B39BB">
              <w:rPr>
                <w:b/>
                <w:sz w:val="28"/>
                <w:szCs w:val="26"/>
                <w:vertAlign w:val="superscript"/>
              </w:rPr>
              <w:t>th</w:t>
            </w:r>
            <w:r w:rsidRPr="004B39BB">
              <w:rPr>
                <w:b/>
                <w:sz w:val="28"/>
                <w:szCs w:val="26"/>
              </w:rPr>
              <w:t xml:space="preserve"> </w:t>
            </w:r>
          </w:p>
          <w:p w14:paraId="7A93BC20" w14:textId="651657C4" w:rsidR="00B75904" w:rsidRPr="004B39BB" w:rsidRDefault="004B39BB" w:rsidP="005B06F9">
            <w:r w:rsidRPr="004B39BB">
              <w:t>“</w:t>
            </w:r>
            <w:r w:rsidR="00B75904" w:rsidRPr="004B39BB">
              <w:t>Called to serve the people and the common good, [civil leaders] have a duty to make courageous choices in support of life, especially through legislative measures.</w:t>
            </w:r>
            <w:r w:rsidRPr="004B39BB">
              <w:t>”</w:t>
            </w:r>
          </w:p>
          <w:p w14:paraId="2542D7C9" w14:textId="77777777" w:rsidR="00B75904" w:rsidRPr="004B39BB" w:rsidRDefault="00B75904" w:rsidP="005B06F9"/>
          <w:p w14:paraId="42A8A9C0" w14:textId="5432A1FF" w:rsidR="004B39BB" w:rsidRPr="004B39BB" w:rsidRDefault="004B39BB" w:rsidP="004B39BB">
            <w:pPr>
              <w:rPr>
                <w:sz w:val="21"/>
                <w:szCs w:val="21"/>
              </w:rPr>
            </w:pPr>
            <w:r w:rsidRPr="004B39BB">
              <w:rPr>
                <w:sz w:val="21"/>
                <w:szCs w:val="21"/>
              </w:rPr>
              <w:t xml:space="preserve">Pope Saint John Paul II, </w:t>
            </w:r>
            <w:proofErr w:type="spellStart"/>
            <w:r w:rsidRPr="004B39BB">
              <w:rPr>
                <w:i/>
                <w:sz w:val="21"/>
                <w:szCs w:val="21"/>
              </w:rPr>
              <w:t>Evangelium</w:t>
            </w:r>
            <w:proofErr w:type="spellEnd"/>
            <w:r w:rsidRPr="004B39BB">
              <w:rPr>
                <w:i/>
                <w:sz w:val="21"/>
                <w:szCs w:val="21"/>
              </w:rPr>
              <w:t xml:space="preserve"> vitae</w:t>
            </w:r>
            <w:r w:rsidRPr="004B39BB">
              <w:rPr>
                <w:sz w:val="21"/>
                <w:szCs w:val="21"/>
              </w:rPr>
              <w:t>, 90.</w:t>
            </w:r>
          </w:p>
          <w:p w14:paraId="456225DA" w14:textId="5643E757" w:rsidR="00AF7119" w:rsidRPr="00896EA0" w:rsidRDefault="004B39BB" w:rsidP="004B39BB">
            <w:pPr>
              <w:rPr>
                <w:color w:val="FF0000"/>
                <w:sz w:val="20"/>
                <w:szCs w:val="20"/>
              </w:rPr>
            </w:pPr>
            <w:r w:rsidRPr="004B39BB">
              <w:rPr>
                <w:sz w:val="21"/>
                <w:szCs w:val="21"/>
              </w:rPr>
              <w:t xml:space="preserve">© 1995 </w:t>
            </w:r>
            <w:proofErr w:type="spellStart"/>
            <w:r w:rsidRPr="004B39BB">
              <w:rPr>
                <w:sz w:val="21"/>
                <w:szCs w:val="21"/>
              </w:rPr>
              <w:t>Libreria</w:t>
            </w:r>
            <w:proofErr w:type="spellEnd"/>
            <w:r w:rsidRPr="004B39BB">
              <w:rPr>
                <w:sz w:val="21"/>
                <w:szCs w:val="21"/>
              </w:rPr>
              <w:t xml:space="preserve"> </w:t>
            </w:r>
            <w:proofErr w:type="spellStart"/>
            <w:r w:rsidRPr="004B39BB">
              <w:rPr>
                <w:sz w:val="21"/>
                <w:szCs w:val="21"/>
              </w:rPr>
              <w:t>Editrice</w:t>
            </w:r>
            <w:proofErr w:type="spellEnd"/>
            <w:r w:rsidRPr="004B39BB">
              <w:rPr>
                <w:sz w:val="21"/>
                <w:szCs w:val="21"/>
              </w:rPr>
              <w:t xml:space="preserve"> </w:t>
            </w:r>
            <w:proofErr w:type="spellStart"/>
            <w:r w:rsidRPr="004B39BB">
              <w:rPr>
                <w:sz w:val="21"/>
                <w:szCs w:val="21"/>
              </w:rPr>
              <w:t>Vaticana</w:t>
            </w:r>
            <w:proofErr w:type="spellEnd"/>
            <w:r w:rsidRPr="004B39BB">
              <w:rPr>
                <w:sz w:val="21"/>
                <w:szCs w:val="21"/>
              </w:rPr>
              <w:t>. Used with permission.</w:t>
            </w:r>
            <w:r w:rsidR="00E727D4">
              <w:rPr>
                <w:sz w:val="21"/>
                <w:szCs w:val="21"/>
              </w:rPr>
              <w:t xml:space="preserve"> </w:t>
            </w:r>
          </w:p>
        </w:tc>
        <w:tc>
          <w:tcPr>
            <w:tcW w:w="2463" w:type="dxa"/>
            <w:tcBorders>
              <w:top w:val="nil"/>
              <w:left w:val="nil"/>
            </w:tcBorders>
          </w:tcPr>
          <w:p w14:paraId="7BE0C409" w14:textId="62B1F449" w:rsidR="00AF7119" w:rsidRPr="00896EA0" w:rsidRDefault="00AF7119" w:rsidP="004B39BB">
            <w:pPr>
              <w:ind w:right="72"/>
              <w:rPr>
                <w:color w:val="FF0000"/>
                <w:sz w:val="21"/>
                <w:szCs w:val="21"/>
              </w:rPr>
            </w:pPr>
            <w:r w:rsidRPr="00896EA0">
              <w:rPr>
                <w:noProof/>
                <w:color w:val="FF0000"/>
              </w:rPr>
              <w:drawing>
                <wp:anchor distT="0" distB="0" distL="114300" distR="114300" simplePos="0" relativeHeight="251662336" behindDoc="0" locked="0" layoutInCell="1" allowOverlap="1" wp14:anchorId="278EC937" wp14:editId="1BCFF086">
                  <wp:simplePos x="0" y="0"/>
                  <wp:positionH relativeFrom="column">
                    <wp:posOffset>389255</wp:posOffset>
                  </wp:positionH>
                  <wp:positionV relativeFrom="paragraph">
                    <wp:posOffset>81280</wp:posOffset>
                  </wp:positionV>
                  <wp:extent cx="727710" cy="1143000"/>
                  <wp:effectExtent l="19050" t="19050" r="15240" b="19050"/>
                  <wp:wrapTopAndBottom/>
                  <wp:docPr id="301" name="Picture 30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RLP 2017">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27710" cy="1143000"/>
                          </a:xfrm>
                          <a:prstGeom prst="rect">
                            <a:avLst/>
                          </a:prstGeom>
                          <a:noFill/>
                          <a:ln>
                            <a:solidFill>
                              <a:srgbClr val="3B438C"/>
                            </a:solidFill>
                          </a:ln>
                        </pic:spPr>
                      </pic:pic>
                    </a:graphicData>
                  </a:graphic>
                  <wp14:sizeRelH relativeFrom="page">
                    <wp14:pctWidth>0</wp14:pctWidth>
                  </wp14:sizeRelH>
                  <wp14:sizeRelV relativeFrom="page">
                    <wp14:pctHeight>0</wp14:pctHeight>
                  </wp14:sizeRelV>
                </wp:anchor>
              </w:drawing>
            </w:r>
            <w:r w:rsidR="009F24A6">
              <w:t xml:space="preserve">      </w:t>
            </w:r>
            <w:hyperlink r:id="rId33" w:history="1">
              <w:r w:rsidRPr="008342EC">
                <w:rPr>
                  <w:rStyle w:val="Hyperlink"/>
                  <w:sz w:val="21"/>
                  <w:szCs w:val="21"/>
                </w:rPr>
                <w:t>Order</w:t>
              </w:r>
            </w:hyperlink>
            <w:r w:rsidRPr="00896EA0">
              <w:rPr>
                <w:color w:val="FF0000"/>
                <w:sz w:val="21"/>
                <w:szCs w:val="21"/>
              </w:rPr>
              <w:t xml:space="preserve"> </w:t>
            </w:r>
            <w:r w:rsidR="008342EC" w:rsidRPr="008342EC">
              <w:rPr>
                <w:sz w:val="21"/>
                <w:szCs w:val="21"/>
              </w:rPr>
              <w:t xml:space="preserve">| </w:t>
            </w:r>
            <w:r w:rsidRPr="00896EA0">
              <w:rPr>
                <w:color w:val="FF0000"/>
                <w:sz w:val="21"/>
                <w:szCs w:val="21"/>
              </w:rPr>
              <w:t xml:space="preserve"> </w:t>
            </w:r>
            <w:hyperlink r:id="rId34" w:history="1">
              <w:r w:rsidR="00400347">
                <w:rPr>
                  <w:rStyle w:val="Hyperlink"/>
                  <w:sz w:val="21"/>
                  <w:szCs w:val="21"/>
                </w:rPr>
                <w:t>Read Online</w:t>
              </w:r>
            </w:hyperlink>
            <w:r w:rsidRPr="00E727D4">
              <w:rPr>
                <w:sz w:val="21"/>
                <w:szCs w:val="21"/>
              </w:rPr>
              <w:t xml:space="preserve">                 </w:t>
            </w:r>
          </w:p>
        </w:tc>
      </w:tr>
      <w:tr w:rsidR="00AF7119" w:rsidRPr="002E3BFB" w14:paraId="2C81A93D" w14:textId="77777777" w:rsidTr="00793F12">
        <w:trPr>
          <w:trHeight w:val="3005"/>
        </w:trPr>
        <w:tc>
          <w:tcPr>
            <w:tcW w:w="7790" w:type="dxa"/>
            <w:tcBorders>
              <w:right w:val="nil"/>
            </w:tcBorders>
          </w:tcPr>
          <w:p w14:paraId="01AAA1D8" w14:textId="77777777" w:rsidR="00AF7119" w:rsidRPr="00BF0EF0" w:rsidRDefault="00DC6B4C" w:rsidP="005B06F9">
            <w:pPr>
              <w:spacing w:after="120"/>
              <w:ind w:right="72"/>
              <w:rPr>
                <w:b/>
                <w:sz w:val="28"/>
                <w:szCs w:val="26"/>
                <w:vertAlign w:val="superscript"/>
              </w:rPr>
            </w:pPr>
            <w:r>
              <w:rPr>
                <w:b/>
                <w:bCs/>
                <w:sz w:val="28"/>
                <w:szCs w:val="26"/>
              </w:rPr>
              <w:t>February 24</w:t>
            </w:r>
            <w:r w:rsidRPr="00DC6B4C">
              <w:rPr>
                <w:b/>
                <w:bCs/>
                <w:sz w:val="28"/>
                <w:szCs w:val="26"/>
                <w:vertAlign w:val="superscript"/>
              </w:rPr>
              <w:t>th</w:t>
            </w:r>
          </w:p>
          <w:p w14:paraId="0A0F94A5" w14:textId="65919E49" w:rsidR="00896EA0" w:rsidRPr="00896EA0" w:rsidRDefault="00DC6B4C" w:rsidP="00DC6B4C">
            <w:pPr>
              <w:rPr>
                <w:sz w:val="21"/>
                <w:szCs w:val="21"/>
              </w:rPr>
            </w:pPr>
            <w:r>
              <w:t>“</w:t>
            </w:r>
            <w:r w:rsidR="008732AE" w:rsidRPr="008732AE">
              <w:t>Abortion affects countless marriages more than many people recognize. But there is no doubt that God will bring great healing to those who trust in his infinite mercy. If a past abortion can be acknowledged and addressed, a married couple can make great strides in experiencing eve</w:t>
            </w:r>
            <w:r w:rsidR="009F24A6">
              <w:t>n more fully God’s design that ‘the two shall become one’</w:t>
            </w:r>
            <w:r w:rsidR="008732AE" w:rsidRPr="008732AE">
              <w:t xml:space="preserve"> (Mt 19:5).</w:t>
            </w:r>
            <w:r w:rsidR="006C4A46">
              <w:t>”</w:t>
            </w:r>
          </w:p>
          <w:p w14:paraId="12C621C3" w14:textId="77777777" w:rsidR="00896EA0" w:rsidRPr="00896EA0" w:rsidRDefault="00896EA0" w:rsidP="00DC6B4C">
            <w:pPr>
              <w:rPr>
                <w:sz w:val="21"/>
                <w:szCs w:val="21"/>
              </w:rPr>
            </w:pPr>
            <w:r w:rsidRPr="00896EA0">
              <w:rPr>
                <w:sz w:val="21"/>
                <w:szCs w:val="21"/>
              </w:rPr>
              <w:t xml:space="preserve"> </w:t>
            </w:r>
          </w:p>
          <w:p w14:paraId="5609F991" w14:textId="34ABFCB2" w:rsidR="00DC6B4C" w:rsidRDefault="00DC6B4C" w:rsidP="00DC6B4C">
            <w:pPr>
              <w:rPr>
                <w:sz w:val="21"/>
                <w:szCs w:val="21"/>
              </w:rPr>
            </w:pPr>
            <w:r>
              <w:rPr>
                <w:sz w:val="21"/>
                <w:szCs w:val="21"/>
              </w:rPr>
              <w:t xml:space="preserve">“Healing </w:t>
            </w:r>
            <w:r w:rsidR="009F24A6">
              <w:rPr>
                <w:sz w:val="21"/>
                <w:szCs w:val="21"/>
              </w:rPr>
              <w:t xml:space="preserve">within Marriage from an </w:t>
            </w:r>
            <w:r>
              <w:rPr>
                <w:sz w:val="21"/>
                <w:szCs w:val="21"/>
              </w:rPr>
              <w:t>Abortion”</w:t>
            </w:r>
          </w:p>
          <w:p w14:paraId="0BE180EC" w14:textId="77777777" w:rsidR="005D3ED4" w:rsidRDefault="00DC6B4C" w:rsidP="008342EC">
            <w:pPr>
              <w:rPr>
                <w:sz w:val="21"/>
                <w:szCs w:val="21"/>
              </w:rPr>
            </w:pPr>
            <w:r>
              <w:rPr>
                <w:sz w:val="21"/>
                <w:szCs w:val="21"/>
              </w:rPr>
              <w:t>USCCB Secretariat of Pro-Life Activities</w:t>
            </w:r>
          </w:p>
          <w:p w14:paraId="651BA032" w14:textId="77777777" w:rsidR="005D3ED4" w:rsidRPr="001B1629" w:rsidRDefault="005D3ED4" w:rsidP="005D3ED4">
            <w:pPr>
              <w:spacing w:before="120"/>
              <w:rPr>
                <w:sz w:val="21"/>
                <w:szCs w:val="21"/>
              </w:rPr>
            </w:pPr>
            <w:r w:rsidRPr="001B1629">
              <w:rPr>
                <w:sz w:val="21"/>
                <w:szCs w:val="21"/>
              </w:rPr>
              <w:t>NABRE © 2010 CCD. Used with permission.</w:t>
            </w:r>
          </w:p>
          <w:p w14:paraId="4933DB75" w14:textId="55F3FA98" w:rsidR="00AF7119" w:rsidRPr="008342EC" w:rsidRDefault="00DC6B4C" w:rsidP="008342EC">
            <w:r w:rsidRPr="00BF0EF0">
              <w:t xml:space="preserve"> </w:t>
            </w:r>
          </w:p>
        </w:tc>
        <w:tc>
          <w:tcPr>
            <w:tcW w:w="2463" w:type="dxa"/>
            <w:tcBorders>
              <w:left w:val="nil"/>
            </w:tcBorders>
          </w:tcPr>
          <w:p w14:paraId="6576E175" w14:textId="520110A8" w:rsidR="00AF7119" w:rsidRDefault="00556118" w:rsidP="005B06F9">
            <w:pPr>
              <w:ind w:right="72"/>
            </w:pPr>
            <w:r>
              <w:rPr>
                <w:noProof/>
              </w:rPr>
              <w:drawing>
                <wp:anchor distT="0" distB="0" distL="0" distR="0" simplePos="0" relativeHeight="251666432" behindDoc="0" locked="0" layoutInCell="1" allowOverlap="0" wp14:anchorId="7F87A695" wp14:editId="323D0AE7">
                  <wp:simplePos x="0" y="0"/>
                  <wp:positionH relativeFrom="column">
                    <wp:posOffset>391160</wp:posOffset>
                  </wp:positionH>
                  <wp:positionV relativeFrom="line">
                    <wp:posOffset>135890</wp:posOffset>
                  </wp:positionV>
                  <wp:extent cx="620395" cy="1393190"/>
                  <wp:effectExtent l="0" t="0" r="8255" b="0"/>
                  <wp:wrapSquare wrapText="bothSides"/>
                  <wp:docPr id="1"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ect Life Program 2018 - Bulletin Bridges of Mercy Spanish">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2039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42A0F" w14:textId="55C3C247" w:rsidR="00896EA0" w:rsidRDefault="00896EA0" w:rsidP="005B06F9">
            <w:pPr>
              <w:ind w:right="72"/>
            </w:pPr>
          </w:p>
          <w:p w14:paraId="46BE5226" w14:textId="77777777" w:rsidR="00896EA0" w:rsidRDefault="00896EA0" w:rsidP="005B06F9">
            <w:pPr>
              <w:ind w:right="72"/>
            </w:pPr>
          </w:p>
          <w:p w14:paraId="0E624756" w14:textId="77777777" w:rsidR="00896EA0" w:rsidRDefault="00896EA0" w:rsidP="005B06F9">
            <w:pPr>
              <w:ind w:right="72"/>
            </w:pPr>
          </w:p>
          <w:p w14:paraId="6B576550" w14:textId="77777777" w:rsidR="00896EA0" w:rsidRDefault="00896EA0" w:rsidP="005B06F9">
            <w:pPr>
              <w:ind w:right="72"/>
            </w:pPr>
          </w:p>
          <w:p w14:paraId="12D69B50" w14:textId="77777777" w:rsidR="00896EA0" w:rsidRDefault="00896EA0" w:rsidP="005B06F9">
            <w:pPr>
              <w:ind w:right="72"/>
            </w:pPr>
          </w:p>
          <w:p w14:paraId="4E10F93E" w14:textId="77777777" w:rsidR="00896EA0" w:rsidRDefault="00896EA0" w:rsidP="005B06F9">
            <w:pPr>
              <w:ind w:right="72"/>
            </w:pPr>
          </w:p>
          <w:p w14:paraId="37AE9A1A" w14:textId="77777777" w:rsidR="009F24A6" w:rsidRDefault="009F24A6" w:rsidP="005B06F9">
            <w:pPr>
              <w:ind w:right="72"/>
            </w:pPr>
          </w:p>
          <w:p w14:paraId="1CFAE31C" w14:textId="77777777" w:rsidR="00556118" w:rsidRDefault="00B67605" w:rsidP="009F24A6">
            <w:pPr>
              <w:ind w:left="285" w:right="72" w:hanging="285"/>
            </w:pPr>
            <w:r>
              <w:t xml:space="preserve">  </w:t>
            </w:r>
            <w:r w:rsidR="00896EA0">
              <w:t xml:space="preserve"> </w:t>
            </w:r>
            <w:r w:rsidR="009F24A6">
              <w:t xml:space="preserve">            </w:t>
            </w:r>
          </w:p>
          <w:p w14:paraId="25D9B857" w14:textId="7EF2849E" w:rsidR="00896EA0" w:rsidRDefault="00556118" w:rsidP="009F24A6">
            <w:pPr>
              <w:ind w:left="285" w:right="72" w:hanging="285"/>
              <w:rPr>
                <w:noProof/>
              </w:rPr>
            </w:pPr>
            <w:r>
              <w:t xml:space="preserve">     </w:t>
            </w:r>
            <w:hyperlink r:id="rId37" w:history="1">
              <w:r w:rsidR="009F24A6" w:rsidRPr="009F24A6">
                <w:rPr>
                  <w:rStyle w:val="Hyperlink"/>
                  <w:sz w:val="21"/>
                  <w:szCs w:val="21"/>
                </w:rPr>
                <w:t>Read Online</w:t>
              </w:r>
            </w:hyperlink>
            <w:r w:rsidR="00896EA0" w:rsidRPr="009F24A6">
              <w:rPr>
                <w:sz w:val="21"/>
                <w:szCs w:val="21"/>
              </w:rPr>
              <w:t xml:space="preserve"> </w:t>
            </w:r>
            <w:r w:rsidR="009F24A6">
              <w:rPr>
                <w:color w:val="5B9BD5" w:themeColor="accent5"/>
                <w:sz w:val="21"/>
                <w:szCs w:val="21"/>
              </w:rPr>
              <w:t xml:space="preserve">| </w:t>
            </w:r>
            <w:hyperlink r:id="rId38" w:history="1">
              <w:r w:rsidR="009F24A6" w:rsidRPr="00556118">
                <w:rPr>
                  <w:rStyle w:val="Hyperlink"/>
                  <w:sz w:val="21"/>
                  <w:szCs w:val="21"/>
                </w:rPr>
                <w:t>Print</w:t>
              </w:r>
            </w:hyperlink>
            <w:r w:rsidR="00896EA0" w:rsidRPr="002E3BFB">
              <w:rPr>
                <w:color w:val="5B9BD5" w:themeColor="accent5"/>
                <w:sz w:val="21"/>
                <w:szCs w:val="21"/>
              </w:rPr>
              <w:t xml:space="preserve">                 </w:t>
            </w:r>
          </w:p>
        </w:tc>
      </w:tr>
    </w:tbl>
    <w:p w14:paraId="353CC62E" w14:textId="77777777" w:rsidR="00AF7119" w:rsidRDefault="00AF7119" w:rsidP="00AF7119">
      <w:pPr>
        <w:rPr>
          <w:rFonts w:eastAsia="Calibri"/>
          <w:b/>
          <w:smallCaps/>
          <w:sz w:val="32"/>
          <w:szCs w:val="32"/>
        </w:rPr>
        <w:sectPr w:rsidR="00AF7119"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8B9325" w14:textId="77777777" w:rsidR="00AF7119" w:rsidRPr="00041E92" w:rsidRDefault="00AF7119" w:rsidP="00AF7119">
      <w:pPr>
        <w:rPr>
          <w:rFonts w:eastAsia="Calibri"/>
          <w:b/>
          <w:smallCaps/>
          <w:sz w:val="28"/>
          <w:szCs w:val="28"/>
        </w:rPr>
      </w:pPr>
      <w:r w:rsidRPr="00041E92">
        <w:rPr>
          <w:rFonts w:eastAsia="Calibri"/>
          <w:b/>
          <w:smallCaps/>
          <w:sz w:val="28"/>
          <w:szCs w:val="28"/>
        </w:rPr>
        <w:lastRenderedPageBreak/>
        <w:t xml:space="preserve">Word of Life </w:t>
      </w:r>
      <w:r w:rsidR="00896EA0" w:rsidRPr="00041E92">
        <w:rPr>
          <w:rFonts w:eastAsia="Calibri"/>
          <w:b/>
          <w:smallCaps/>
          <w:sz w:val="28"/>
          <w:szCs w:val="28"/>
        </w:rPr>
        <w:t>–</w:t>
      </w:r>
      <w:r w:rsidRPr="00041E92">
        <w:rPr>
          <w:rFonts w:eastAsia="Calibri"/>
          <w:b/>
          <w:smallCaps/>
          <w:sz w:val="28"/>
          <w:szCs w:val="28"/>
        </w:rPr>
        <w:t xml:space="preserve"> </w:t>
      </w:r>
      <w:r w:rsidR="00896EA0" w:rsidRPr="00041E92">
        <w:rPr>
          <w:b/>
          <w:bCs/>
          <w:smallCaps/>
          <w:sz w:val="28"/>
          <w:szCs w:val="28"/>
        </w:rPr>
        <w:t>February</w:t>
      </w:r>
      <w:r w:rsidRPr="00041E92">
        <w:rPr>
          <w:b/>
          <w:bCs/>
          <w:smallCaps/>
          <w:sz w:val="28"/>
          <w:szCs w:val="28"/>
        </w:rPr>
        <w:t xml:space="preserve"> </w:t>
      </w:r>
      <w:r w:rsidR="00896EA0" w:rsidRPr="00041E92">
        <w:rPr>
          <w:rFonts w:eastAsia="Calibri"/>
          <w:b/>
          <w:smallCaps/>
          <w:sz w:val="28"/>
          <w:szCs w:val="28"/>
        </w:rPr>
        <w:t>2019</w:t>
      </w:r>
    </w:p>
    <w:p w14:paraId="4098FABC" w14:textId="77777777" w:rsidR="00AF7119" w:rsidRPr="00A331DD" w:rsidRDefault="00AF7119" w:rsidP="00AF7119">
      <w:pPr>
        <w:rPr>
          <w:color w:val="333333"/>
          <w:sz w:val="16"/>
          <w:szCs w:val="16"/>
          <w:shd w:val="clear" w:color="auto" w:fill="FFFFFF"/>
        </w:rPr>
      </w:pPr>
    </w:p>
    <w:p w14:paraId="47D7E7B9" w14:textId="77777777" w:rsidR="00AF7119" w:rsidRPr="002B5DFE" w:rsidRDefault="00AF7119" w:rsidP="00AF7119">
      <w:pPr>
        <w:spacing w:after="120"/>
        <w:rPr>
          <w:rFonts w:eastAsia="Calibri"/>
          <w:b/>
          <w:sz w:val="32"/>
          <w:szCs w:val="32"/>
        </w:rPr>
      </w:pPr>
      <w:r w:rsidRPr="002B5DFE">
        <w:rPr>
          <w:rFonts w:eastAsia="Calibri"/>
          <w:b/>
          <w:sz w:val="32"/>
          <w:szCs w:val="32"/>
        </w:rPr>
        <w:t>Bulletin Art</w:t>
      </w:r>
    </w:p>
    <w:p w14:paraId="40E16D7D" w14:textId="77777777" w:rsidR="00AF7119" w:rsidRPr="002B5DFE" w:rsidRDefault="00AF7119" w:rsidP="00AF7119">
      <w:pPr>
        <w:spacing w:after="240"/>
        <w:rPr>
          <w:i/>
        </w:rPr>
      </w:pPr>
      <w:r w:rsidRPr="002B5DFE">
        <w:rPr>
          <w:i/>
        </w:rPr>
        <w:t xml:space="preserve">You are welcome to use these and other downloadable images from the online </w:t>
      </w:r>
      <w:hyperlink r:id="rId39" w:history="1">
        <w:r w:rsidRPr="002B5DFE">
          <w:rPr>
            <w:rStyle w:val="Hyperlink"/>
            <w:b/>
            <w:color w:val="auto"/>
          </w:rPr>
          <w:t>Respect Life image gallery</w:t>
        </w:r>
      </w:hyperlink>
      <w:r w:rsidRPr="002B5DFE">
        <w:rPr>
          <w:i/>
        </w:rPr>
        <w:t>, provided they are not altered in any way, other than the size. Thank you!</w:t>
      </w:r>
    </w:p>
    <w:p w14:paraId="2332209D" w14:textId="1D2F8E7C" w:rsidR="00AF7119" w:rsidRPr="002B5DFE" w:rsidRDefault="00AF7119" w:rsidP="00AF7119">
      <w:pPr>
        <w:spacing w:after="120"/>
        <w:rPr>
          <w:rFonts w:eastAsia="Calibri"/>
          <w:b/>
          <w:sz w:val="28"/>
          <w:szCs w:val="28"/>
        </w:rPr>
      </w:pPr>
      <w:r w:rsidRPr="002B5DFE">
        <w:rPr>
          <w:rFonts w:eastAsia="Calibri"/>
          <w:b/>
          <w:sz w:val="28"/>
          <w:szCs w:val="28"/>
        </w:rPr>
        <w:t xml:space="preserve">Sunday, </w:t>
      </w:r>
      <w:r w:rsidR="002B5DFE" w:rsidRPr="002B5DFE">
        <w:rPr>
          <w:b/>
          <w:bCs/>
          <w:sz w:val="28"/>
          <w:szCs w:val="28"/>
        </w:rPr>
        <w:t>February</w:t>
      </w:r>
      <w:r w:rsidRPr="002B5DFE">
        <w:rPr>
          <w:b/>
          <w:bCs/>
          <w:sz w:val="28"/>
          <w:szCs w:val="28"/>
        </w:rPr>
        <w:t xml:space="preserve"> </w:t>
      </w:r>
      <w:r w:rsidR="002B5DFE" w:rsidRPr="002B5DFE">
        <w:rPr>
          <w:b/>
          <w:bCs/>
          <w:sz w:val="28"/>
          <w:szCs w:val="28"/>
        </w:rPr>
        <w:t>3</w:t>
      </w:r>
      <w:r w:rsidR="002B5DFE" w:rsidRPr="002B5DFE">
        <w:rPr>
          <w:b/>
          <w:bCs/>
          <w:sz w:val="28"/>
          <w:szCs w:val="28"/>
          <w:vertAlign w:val="superscript"/>
        </w:rPr>
        <w:t>r</w:t>
      </w:r>
      <w:r w:rsidRPr="002B5DFE">
        <w:rPr>
          <w:b/>
          <w:bCs/>
          <w:sz w:val="28"/>
          <w:szCs w:val="28"/>
          <w:vertAlign w:val="superscript"/>
        </w:rPr>
        <w:t>d</w:t>
      </w:r>
      <w:r w:rsidRPr="002B5DFE">
        <w:rPr>
          <w:b/>
          <w:bCs/>
          <w:sz w:val="28"/>
          <w:szCs w:val="28"/>
        </w:rPr>
        <w:t>,</w:t>
      </w:r>
      <w:r w:rsidR="002B5DFE" w:rsidRPr="002B5DFE">
        <w:rPr>
          <w:rFonts w:eastAsia="Calibri"/>
          <w:b/>
          <w:sz w:val="28"/>
          <w:szCs w:val="28"/>
        </w:rPr>
        <w:t xml:space="preserve"> 2019</w:t>
      </w:r>
    </w:p>
    <w:p w14:paraId="00C91DF3" w14:textId="1DD8F826" w:rsidR="00AF7119" w:rsidRPr="002B5DFE" w:rsidRDefault="000914DD" w:rsidP="00AF7119">
      <w:pPr>
        <w:pStyle w:val="ListParagraph"/>
        <w:numPr>
          <w:ilvl w:val="0"/>
          <w:numId w:val="1"/>
        </w:numPr>
      </w:pPr>
      <w:hyperlink r:id="rId40" w:history="1">
        <w:r w:rsidR="00AF7119" w:rsidRPr="000914DD">
          <w:rPr>
            <w:rStyle w:val="Hyperlink"/>
            <w:rFonts w:eastAsia="Calibri"/>
          </w:rPr>
          <w:t>Download Image</w:t>
        </w:r>
      </w:hyperlink>
    </w:p>
    <w:p w14:paraId="3E8EB3CB" w14:textId="77777777" w:rsidR="00AF7119" w:rsidRPr="00896EA0" w:rsidRDefault="00AF7119" w:rsidP="00AF7119">
      <w:pPr>
        <w:pStyle w:val="ListParagraph"/>
        <w:rPr>
          <w:color w:val="FF0000"/>
        </w:rPr>
      </w:pPr>
    </w:p>
    <w:p w14:paraId="0394354A" w14:textId="77777777" w:rsidR="00AF7119" w:rsidRPr="00896EA0" w:rsidRDefault="00AF7119" w:rsidP="00AF7119">
      <w:pPr>
        <w:spacing w:after="120"/>
        <w:rPr>
          <w:rFonts w:eastAsia="Calibri"/>
          <w:b/>
          <w:color w:val="FF0000"/>
          <w:sz w:val="28"/>
          <w:szCs w:val="28"/>
        </w:rPr>
      </w:pPr>
      <w:r w:rsidRPr="00896EA0">
        <w:rPr>
          <w:rFonts w:eastAsia="Calibri"/>
          <w:b/>
          <w:noProof/>
          <w:color w:val="FF0000"/>
          <w:sz w:val="28"/>
          <w:szCs w:val="28"/>
        </w:rPr>
        <w:drawing>
          <wp:inline distT="0" distB="0" distL="0" distR="0" wp14:anchorId="58A40F89" wp14:editId="56A30AA1">
            <wp:extent cx="27432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cCaffery\AppData\Local\Microsoft\Windows\INetCache\Content.Word\perfect gift meme.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inline>
        </w:drawing>
      </w:r>
      <w:bookmarkStart w:id="4" w:name="_GoBack"/>
      <w:bookmarkEnd w:id="4"/>
    </w:p>
    <w:p w14:paraId="67CCFBD9" w14:textId="74B12CA6" w:rsidR="00AF7119" w:rsidRPr="008701CE" w:rsidRDefault="00AF7119" w:rsidP="008701CE">
      <w:pPr>
        <w:spacing w:before="240" w:after="120"/>
        <w:rPr>
          <w:rFonts w:eastAsia="Calibri"/>
          <w:sz w:val="28"/>
          <w:szCs w:val="28"/>
        </w:rPr>
      </w:pPr>
      <w:r w:rsidRPr="008701CE">
        <w:rPr>
          <w:rFonts w:eastAsia="Calibri"/>
          <w:b/>
          <w:sz w:val="28"/>
          <w:szCs w:val="28"/>
        </w:rPr>
        <w:t xml:space="preserve">Sunday, </w:t>
      </w:r>
      <w:r w:rsidR="008701CE" w:rsidRPr="008701CE">
        <w:rPr>
          <w:b/>
          <w:bCs/>
          <w:sz w:val="28"/>
          <w:szCs w:val="28"/>
        </w:rPr>
        <w:t>February</w:t>
      </w:r>
      <w:r w:rsidRPr="008701CE">
        <w:rPr>
          <w:b/>
          <w:bCs/>
          <w:sz w:val="28"/>
          <w:szCs w:val="28"/>
        </w:rPr>
        <w:t xml:space="preserve"> </w:t>
      </w:r>
      <w:r w:rsidR="008701CE" w:rsidRPr="008701CE">
        <w:rPr>
          <w:b/>
          <w:bCs/>
          <w:sz w:val="28"/>
          <w:szCs w:val="28"/>
        </w:rPr>
        <w:t>24</w:t>
      </w:r>
      <w:r w:rsidRPr="008701CE">
        <w:rPr>
          <w:b/>
          <w:bCs/>
          <w:sz w:val="28"/>
          <w:szCs w:val="28"/>
          <w:vertAlign w:val="superscript"/>
        </w:rPr>
        <w:t>th</w:t>
      </w:r>
      <w:r w:rsidR="008701CE" w:rsidRPr="008701CE">
        <w:rPr>
          <w:rFonts w:eastAsia="Calibri"/>
          <w:b/>
          <w:sz w:val="28"/>
          <w:szCs w:val="28"/>
        </w:rPr>
        <w:t>, 2019</w:t>
      </w:r>
    </w:p>
    <w:p w14:paraId="102D7A6D" w14:textId="50AEB20D" w:rsidR="00AF7119" w:rsidRPr="008701CE" w:rsidRDefault="000914DD" w:rsidP="00AF7119">
      <w:pPr>
        <w:pStyle w:val="ListParagraph"/>
        <w:numPr>
          <w:ilvl w:val="0"/>
          <w:numId w:val="1"/>
        </w:numPr>
      </w:pPr>
      <w:hyperlink r:id="rId42" w:history="1">
        <w:r w:rsidR="00AF7119" w:rsidRPr="000914DD">
          <w:rPr>
            <w:rStyle w:val="Hyperlink"/>
            <w:rFonts w:eastAsia="Calibri"/>
          </w:rPr>
          <w:t>Download Image</w:t>
        </w:r>
      </w:hyperlink>
      <w:hyperlink w:history="1"/>
      <w:r w:rsidR="00AF7119" w:rsidRPr="008701CE">
        <w:t xml:space="preserve"> </w:t>
      </w:r>
    </w:p>
    <w:p w14:paraId="3BBE736D" w14:textId="77777777" w:rsidR="00AF7119" w:rsidRPr="00896EA0" w:rsidRDefault="00AF7119" w:rsidP="00AF7119">
      <w:pPr>
        <w:spacing w:before="240" w:after="120"/>
        <w:rPr>
          <w:rFonts w:eastAsia="Calibri"/>
          <w:b/>
          <w:color w:val="FF0000"/>
          <w:sz w:val="28"/>
          <w:szCs w:val="28"/>
        </w:rPr>
      </w:pPr>
      <w:r w:rsidRPr="00896EA0">
        <w:rPr>
          <w:noProof/>
          <w:color w:val="FF0000"/>
        </w:rPr>
        <w:drawing>
          <wp:anchor distT="0" distB="0" distL="114300" distR="114300" simplePos="0" relativeHeight="251663360" behindDoc="1" locked="0" layoutInCell="1" allowOverlap="1" wp14:anchorId="5573007D" wp14:editId="04688F99">
            <wp:simplePos x="0" y="0"/>
            <wp:positionH relativeFrom="margin">
              <wp:align>left</wp:align>
            </wp:positionH>
            <wp:positionV relativeFrom="paragraph">
              <wp:posOffset>90805</wp:posOffset>
            </wp:positionV>
            <wp:extent cx="2737485" cy="2737485"/>
            <wp:effectExtent l="0" t="0" r="5715" b="5715"/>
            <wp:wrapTight wrapText="bothSides">
              <wp:wrapPolygon edited="0">
                <wp:start x="0" y="0"/>
                <wp:lineTo x="0" y="21495"/>
                <wp:lineTo x="21495" y="21495"/>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5/upload/2015-rlp-shareable-graphic-18.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7496" cy="2737496"/>
                    </a:xfrm>
                    <a:prstGeom prst="rect">
                      <a:avLst/>
                    </a:prstGeom>
                    <a:noFill/>
                  </pic:spPr>
                </pic:pic>
              </a:graphicData>
            </a:graphic>
            <wp14:sizeRelH relativeFrom="page">
              <wp14:pctWidth>0</wp14:pctWidth>
            </wp14:sizeRelH>
            <wp14:sizeRelV relativeFrom="page">
              <wp14:pctHeight>0</wp14:pctHeight>
            </wp14:sizeRelV>
          </wp:anchor>
        </w:drawing>
      </w:r>
    </w:p>
    <w:p w14:paraId="145EEF8C" w14:textId="77777777" w:rsidR="00AF7119" w:rsidRPr="00896EA0" w:rsidRDefault="00AF7119" w:rsidP="00AF7119">
      <w:pPr>
        <w:spacing w:before="240" w:after="120"/>
        <w:rPr>
          <w:rFonts w:eastAsia="Calibri"/>
          <w:b/>
          <w:color w:val="FF0000"/>
          <w:sz w:val="28"/>
          <w:szCs w:val="28"/>
        </w:rPr>
      </w:pPr>
    </w:p>
    <w:p w14:paraId="19188443" w14:textId="77777777" w:rsidR="00AF7119" w:rsidRPr="00896EA0" w:rsidRDefault="00AF7119" w:rsidP="00AF7119">
      <w:pPr>
        <w:spacing w:before="240" w:after="120"/>
        <w:rPr>
          <w:rFonts w:eastAsia="Calibri"/>
          <w:b/>
          <w:color w:val="FF0000"/>
          <w:sz w:val="28"/>
          <w:szCs w:val="28"/>
        </w:rPr>
      </w:pPr>
    </w:p>
    <w:p w14:paraId="5C96ACDE" w14:textId="77777777" w:rsidR="00AF7119" w:rsidRPr="00896EA0" w:rsidRDefault="00AF7119" w:rsidP="00AF7119">
      <w:pPr>
        <w:spacing w:before="240" w:after="120"/>
        <w:rPr>
          <w:rFonts w:eastAsia="Calibri"/>
          <w:b/>
          <w:color w:val="FF0000"/>
          <w:sz w:val="28"/>
          <w:szCs w:val="28"/>
        </w:rPr>
      </w:pPr>
    </w:p>
    <w:p w14:paraId="1B72B923" w14:textId="77777777" w:rsidR="00AF7119" w:rsidRDefault="00AF7119" w:rsidP="00AF7119">
      <w:pPr>
        <w:spacing w:before="240" w:after="120"/>
        <w:rPr>
          <w:rFonts w:eastAsia="Calibri"/>
          <w:b/>
          <w:sz w:val="28"/>
          <w:szCs w:val="28"/>
        </w:rPr>
      </w:pPr>
    </w:p>
    <w:p w14:paraId="1B352A31" w14:textId="77777777" w:rsidR="00AF7119" w:rsidRDefault="00AF7119" w:rsidP="00AF7119">
      <w:pPr>
        <w:spacing w:before="240" w:after="120"/>
        <w:rPr>
          <w:rFonts w:eastAsia="Calibri"/>
          <w:b/>
          <w:sz w:val="28"/>
          <w:szCs w:val="28"/>
        </w:rPr>
      </w:pPr>
    </w:p>
    <w:p w14:paraId="61A04F4C" w14:textId="77777777" w:rsidR="00AF7119" w:rsidRDefault="00AF7119" w:rsidP="00AF7119">
      <w:pPr>
        <w:spacing w:after="120"/>
        <w:rPr>
          <w:rFonts w:eastAsia="Calibri"/>
          <w:b/>
          <w:sz w:val="28"/>
          <w:szCs w:val="28"/>
        </w:rPr>
      </w:pPr>
    </w:p>
    <w:p w14:paraId="5E0F0AF9" w14:textId="77777777" w:rsidR="00AF7119" w:rsidRPr="00AE087F" w:rsidRDefault="00AF7119" w:rsidP="00AF7119"/>
    <w:p w14:paraId="0224CFAC" w14:textId="77777777" w:rsidR="004318A1" w:rsidRDefault="004318A1"/>
    <w:sectPr w:rsidR="004318A1"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B0411" w14:textId="77777777" w:rsidR="008C5947" w:rsidRDefault="008C5947">
      <w:r>
        <w:separator/>
      </w:r>
    </w:p>
  </w:endnote>
  <w:endnote w:type="continuationSeparator" w:id="0">
    <w:p w14:paraId="355DABB9" w14:textId="77777777" w:rsidR="008C5947" w:rsidRDefault="008C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6ACA" w14:textId="77777777" w:rsidR="00E568C4" w:rsidRPr="00427256" w:rsidRDefault="007D50C4" w:rsidP="00E568C4">
    <w:pPr>
      <w:spacing w:line="300" w:lineRule="auto"/>
      <w:contextualSpacing/>
      <w:jc w:val="center"/>
      <w:rPr>
        <w:b/>
        <w:sz w:val="20"/>
        <w:szCs w:val="20"/>
      </w:rPr>
    </w:pPr>
    <w:r>
      <w:rPr>
        <w:b/>
        <w:sz w:val="20"/>
        <w:szCs w:val="20"/>
      </w:rPr>
      <w:t xml:space="preserve">View, download, and order the 2018-2019 Respect Life Program materials! </w:t>
    </w:r>
    <w:hyperlink r:id="rId1" w:history="1">
      <w:r w:rsidRPr="00F41E22">
        <w:rPr>
          <w:rStyle w:val="Hyperlink"/>
          <w:b/>
          <w:sz w:val="20"/>
          <w:szCs w:val="20"/>
        </w:rPr>
        <w:t>www.usccb.org/respectlife</w:t>
      </w:r>
    </w:hyperlink>
    <w:r>
      <w:rPr>
        <w:b/>
        <w:sz w:val="20"/>
        <w:szCs w:val="20"/>
      </w:rPr>
      <w:t xml:space="preserve"> </w:t>
    </w:r>
  </w:p>
  <w:p w14:paraId="4750B7A0" w14:textId="77777777" w:rsidR="00E568C4" w:rsidRPr="00CC1239" w:rsidRDefault="007D50C4" w:rsidP="006A5EA3">
    <w:pPr>
      <w:spacing w:line="300" w:lineRule="auto"/>
      <w:ind w:left="720"/>
      <w:jc w:val="center"/>
      <w:rPr>
        <w:sz w:val="16"/>
        <w:szCs w:val="16"/>
      </w:rPr>
    </w:pPr>
    <w:r w:rsidRPr="00CC1239">
      <w:rPr>
        <w:sz w:val="16"/>
        <w:szCs w:val="16"/>
      </w:rPr>
      <w:t>Copyright © 201</w:t>
    </w:r>
    <w:r>
      <w:rPr>
        <w:sz w:val="16"/>
        <w:szCs w:val="16"/>
      </w:rPr>
      <w:t>8</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4A168" w14:textId="77777777" w:rsidR="008C5947" w:rsidRDefault="008C5947">
      <w:r>
        <w:separator/>
      </w:r>
    </w:p>
  </w:footnote>
  <w:footnote w:type="continuationSeparator" w:id="0">
    <w:p w14:paraId="571D3F2D" w14:textId="77777777" w:rsidR="008C5947" w:rsidRDefault="008C5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34A9A"/>
    <w:multiLevelType w:val="hybridMultilevel"/>
    <w:tmpl w:val="663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9"/>
    <w:rsid w:val="00041E92"/>
    <w:rsid w:val="00042C47"/>
    <w:rsid w:val="00044113"/>
    <w:rsid w:val="000470C4"/>
    <w:rsid w:val="000914DD"/>
    <w:rsid w:val="00097AED"/>
    <w:rsid w:val="000A22F1"/>
    <w:rsid w:val="00104B97"/>
    <w:rsid w:val="00196427"/>
    <w:rsid w:val="001A757B"/>
    <w:rsid w:val="001B1629"/>
    <w:rsid w:val="001B4EA9"/>
    <w:rsid w:val="002B5DFE"/>
    <w:rsid w:val="002C2483"/>
    <w:rsid w:val="00386150"/>
    <w:rsid w:val="003A4A1A"/>
    <w:rsid w:val="003A7CB0"/>
    <w:rsid w:val="00400347"/>
    <w:rsid w:val="00415D83"/>
    <w:rsid w:val="004318A1"/>
    <w:rsid w:val="00491792"/>
    <w:rsid w:val="004A3E94"/>
    <w:rsid w:val="004B39BB"/>
    <w:rsid w:val="004E4301"/>
    <w:rsid w:val="00510877"/>
    <w:rsid w:val="00531979"/>
    <w:rsid w:val="00556118"/>
    <w:rsid w:val="0057654D"/>
    <w:rsid w:val="005B7F5F"/>
    <w:rsid w:val="005D3ED4"/>
    <w:rsid w:val="006336A9"/>
    <w:rsid w:val="0069193C"/>
    <w:rsid w:val="006C4A46"/>
    <w:rsid w:val="006E774A"/>
    <w:rsid w:val="00793F12"/>
    <w:rsid w:val="007B56E4"/>
    <w:rsid w:val="007D50C4"/>
    <w:rsid w:val="008056F4"/>
    <w:rsid w:val="00821126"/>
    <w:rsid w:val="00827270"/>
    <w:rsid w:val="00833E06"/>
    <w:rsid w:val="008342EC"/>
    <w:rsid w:val="008701CE"/>
    <w:rsid w:val="008732AE"/>
    <w:rsid w:val="00896EA0"/>
    <w:rsid w:val="008C5947"/>
    <w:rsid w:val="00972481"/>
    <w:rsid w:val="009C619A"/>
    <w:rsid w:val="009F24A6"/>
    <w:rsid w:val="00A4601B"/>
    <w:rsid w:val="00A8621B"/>
    <w:rsid w:val="00AE11C7"/>
    <w:rsid w:val="00AF7119"/>
    <w:rsid w:val="00B67605"/>
    <w:rsid w:val="00B75904"/>
    <w:rsid w:val="00B91091"/>
    <w:rsid w:val="00C27649"/>
    <w:rsid w:val="00C612EB"/>
    <w:rsid w:val="00C70E4A"/>
    <w:rsid w:val="00CB5BAA"/>
    <w:rsid w:val="00CB7CC8"/>
    <w:rsid w:val="00CC690D"/>
    <w:rsid w:val="00CE2C50"/>
    <w:rsid w:val="00CE4A02"/>
    <w:rsid w:val="00D41A23"/>
    <w:rsid w:val="00D46F52"/>
    <w:rsid w:val="00D47A75"/>
    <w:rsid w:val="00D615AF"/>
    <w:rsid w:val="00D622D8"/>
    <w:rsid w:val="00D75E7C"/>
    <w:rsid w:val="00D931DB"/>
    <w:rsid w:val="00DC6B4C"/>
    <w:rsid w:val="00DF099D"/>
    <w:rsid w:val="00E657FE"/>
    <w:rsid w:val="00E727D4"/>
    <w:rsid w:val="00EA3B19"/>
    <w:rsid w:val="00EA5CC8"/>
    <w:rsid w:val="00EE0DE8"/>
    <w:rsid w:val="00F97D6E"/>
    <w:rsid w:val="00FA6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6891"/>
  <w15:chartTrackingRefBased/>
  <w15:docId w15:val="{54693DB4-0373-49DD-8DB9-9877677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1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119"/>
    <w:rPr>
      <w:color w:val="0563C1" w:themeColor="hyperlink"/>
      <w:u w:val="single"/>
    </w:rPr>
  </w:style>
  <w:style w:type="paragraph" w:styleId="ListParagraph">
    <w:name w:val="List Paragraph"/>
    <w:basedOn w:val="Normal"/>
    <w:uiPriority w:val="34"/>
    <w:qFormat/>
    <w:rsid w:val="00AF7119"/>
    <w:pPr>
      <w:ind w:left="720"/>
      <w:contextualSpacing/>
    </w:pPr>
  </w:style>
  <w:style w:type="table" w:styleId="TableGrid">
    <w:name w:val="Table Grid"/>
    <w:basedOn w:val="TableNormal"/>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6B4C"/>
    <w:rPr>
      <w:color w:val="954F72" w:themeColor="followedHyperlink"/>
      <w:u w:val="single"/>
    </w:rPr>
  </w:style>
  <w:style w:type="character" w:styleId="UnresolvedMention">
    <w:name w:val="Unresolved Mention"/>
    <w:basedOn w:val="DefaultParagraphFont"/>
    <w:uiPriority w:val="99"/>
    <w:semiHidden/>
    <w:unhideWhenUsed/>
    <w:rsid w:val="00896EA0"/>
    <w:rPr>
      <w:color w:val="808080"/>
      <w:shd w:val="clear" w:color="auto" w:fill="E6E6E6"/>
    </w:rPr>
  </w:style>
  <w:style w:type="paragraph" w:styleId="Caption">
    <w:name w:val="caption"/>
    <w:basedOn w:val="Normal"/>
    <w:next w:val="Normal"/>
    <w:uiPriority w:val="35"/>
    <w:unhideWhenUsed/>
    <w:qFormat/>
    <w:rsid w:val="00104B9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93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519942">
      <w:bodyDiv w:val="1"/>
      <w:marLeft w:val="0"/>
      <w:marRight w:val="0"/>
      <w:marTop w:val="0"/>
      <w:marBottom w:val="0"/>
      <w:divBdr>
        <w:top w:val="none" w:sz="0" w:space="0" w:color="auto"/>
        <w:left w:val="none" w:sz="0" w:space="0" w:color="auto"/>
        <w:bottom w:val="none" w:sz="0" w:space="0" w:color="auto"/>
        <w:right w:val="none" w:sz="0" w:space="0" w:color="auto"/>
      </w:divBdr>
    </w:div>
    <w:div w:id="1106847057">
      <w:bodyDiv w:val="1"/>
      <w:marLeft w:val="0"/>
      <w:marRight w:val="0"/>
      <w:marTop w:val="0"/>
      <w:marBottom w:val="0"/>
      <w:divBdr>
        <w:top w:val="none" w:sz="0" w:space="0" w:color="auto"/>
        <w:left w:val="none" w:sz="0" w:space="0" w:color="auto"/>
        <w:bottom w:val="none" w:sz="0" w:space="0" w:color="auto"/>
        <w:right w:val="none" w:sz="0" w:space="0" w:color="auto"/>
      </w:divBdr>
    </w:div>
    <w:div w:id="1521580813">
      <w:bodyDiv w:val="1"/>
      <w:marLeft w:val="0"/>
      <w:marRight w:val="0"/>
      <w:marTop w:val="0"/>
      <w:marBottom w:val="0"/>
      <w:divBdr>
        <w:top w:val="none" w:sz="0" w:space="0" w:color="auto"/>
        <w:left w:val="none" w:sz="0" w:space="0" w:color="auto"/>
        <w:bottom w:val="none" w:sz="0" w:space="0" w:color="auto"/>
        <w:right w:val="none" w:sz="0" w:space="0" w:color="auto"/>
      </w:divBdr>
    </w:div>
    <w:div w:id="1564680999">
      <w:bodyDiv w:val="1"/>
      <w:marLeft w:val="0"/>
      <w:marRight w:val="0"/>
      <w:marTop w:val="0"/>
      <w:marBottom w:val="0"/>
      <w:divBdr>
        <w:top w:val="none" w:sz="0" w:space="0" w:color="auto"/>
        <w:left w:val="none" w:sz="0" w:space="0" w:color="auto"/>
        <w:bottom w:val="none" w:sz="0" w:space="0" w:color="auto"/>
        <w:right w:val="none" w:sz="0" w:space="0" w:color="auto"/>
      </w:divBdr>
    </w:div>
    <w:div w:id="186097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sccb.org/issues-and-action/marriage-and-family/upload/virtual-marriage-retreat-updated-2019.pdf" TargetMode="External"/><Relationship Id="rId18" Type="http://schemas.openxmlformats.org/officeDocument/2006/relationships/hyperlink" Target="http://www.usccb.org/beliefs-and-teachings/what-we-believe/love-and-sexuality/married-love-and-the-gift-of-life.cfm" TargetMode="External"/><Relationship Id="rId26" Type="http://schemas.openxmlformats.org/officeDocument/2006/relationships/image" Target="media/image5.png"/><Relationship Id="rId39" Type="http://schemas.openxmlformats.org/officeDocument/2006/relationships/hyperlink" Target="http://www.usccb.org/about/pro-life-activities/respect-life-program/respect-life-image-gallery.cfm" TargetMode="External"/><Relationship Id="rId3" Type="http://schemas.openxmlformats.org/officeDocument/2006/relationships/styles" Target="styles.xml"/><Relationship Id="rId21" Type="http://schemas.openxmlformats.org/officeDocument/2006/relationships/hyperlink" Target="http://www.usccb.org/about/pro-life-activities/respect-life-program/2014/healing-within-marriage-from-an-abortion.cfm" TargetMode="External"/><Relationship Id="rId34" Type="http://schemas.openxmlformats.org/officeDocument/2006/relationships/hyperlink" Target="http://w2.vatican.va/content/john-paul-ii/en/encyclicals/documents/hf_jp-ii_enc_25031995_evangelium-vitae.html" TargetMode="External"/><Relationship Id="rId42" Type="http://schemas.openxmlformats.org/officeDocument/2006/relationships/hyperlink" Target="http://www.usccb.org/about/pro-life-activities/upload/rlp-18-abortion-healing-2.jpg" TargetMode="External"/><Relationship Id="rId7" Type="http://schemas.openxmlformats.org/officeDocument/2006/relationships/endnotes" Target="endnotes.xml"/><Relationship Id="rId12" Type="http://schemas.openxmlformats.org/officeDocument/2006/relationships/hyperlink" Target="http://www.usccb.org/issues-and-action/marriage-and-family/upload/prayers-faithful-nmw-2019.pdf" TargetMode="External"/><Relationship Id="rId17" Type="http://schemas.openxmlformats.org/officeDocument/2006/relationships/hyperlink" Target="http://www.usccb.org/about/pro-life-activities/respect-life-program/2016/seven-considerations-while-navigating-infertility.cfm" TargetMode="External"/><Relationship Id="rId25" Type="http://schemas.openxmlformats.org/officeDocument/2006/relationships/footer" Target="footer1.xml"/><Relationship Id="rId33" Type="http://schemas.openxmlformats.org/officeDocument/2006/relationships/hyperlink" Target="http://store.usccb.org/the-gospel-of-life-p/316-7.htm" TargetMode="External"/><Relationship Id="rId38" Type="http://schemas.openxmlformats.org/officeDocument/2006/relationships/hyperlink" Target="http://www.usccb.org/about/pro-life-activities/respect-life-program/2014/upload/Healing-within-a-Marriage-from-an-Abortion-RLP2014-Bulletin.pdf" TargetMode="External"/><Relationship Id="rId2" Type="http://schemas.openxmlformats.org/officeDocument/2006/relationships/numbering" Target="numbering.xml"/><Relationship Id="rId16" Type="http://schemas.openxmlformats.org/officeDocument/2006/relationships/hyperlink" Target="http://www.usccb.org/about/pro-life-activities/respect-life-program/2016/seven-considerations-while-navigating-infertility.cfm" TargetMode="External"/><Relationship Id="rId20" Type="http://schemas.openxmlformats.org/officeDocument/2006/relationships/hyperlink" Target="http://www.usccb.org/about/pro-life-activities/respect-life-program/2014/healing-within-marriage-from-an-abortion.cfm" TargetMode="External"/><Relationship Id="rId29" Type="http://schemas.openxmlformats.org/officeDocument/2006/relationships/hyperlink" Target="https://store.usccb.org/pastoral-plan-for-pro-life-activities-p/5-463.ht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cb.org/issues-and-action/marriage-and-family/upload/preaching-resource-nmw-2019.pdf" TargetMode="External"/><Relationship Id="rId24" Type="http://schemas.openxmlformats.org/officeDocument/2006/relationships/image" Target="media/image4.JPG"/><Relationship Id="rId32" Type="http://schemas.openxmlformats.org/officeDocument/2006/relationships/image" Target="media/image7.jpeg"/><Relationship Id="rId37" Type="http://schemas.openxmlformats.org/officeDocument/2006/relationships/hyperlink" Target="http://www.usccb.org/about/pro-life-activities/respect-life-program/2014/healing-within-marriage-from-an-abortion.cfm" TargetMode="External"/><Relationship Id="rId40" Type="http://schemas.openxmlformats.org/officeDocument/2006/relationships/hyperlink" Target="http://www.usccb.org/about/pro-life-activities/upload/general-pro-life-jeremiah-1-5.p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sccb.org/issues-and-action/marriage-and-family/national-marriage-week.cfm" TargetMode="External"/><Relationship Id="rId23" Type="http://schemas.openxmlformats.org/officeDocument/2006/relationships/image" Target="media/image3.jpg"/><Relationship Id="rId28" Type="http://schemas.openxmlformats.org/officeDocument/2006/relationships/image" Target="media/image6.jpg"/><Relationship Id="rId36" Type="http://schemas.openxmlformats.org/officeDocument/2006/relationships/image" Target="media/image8.jpeg"/><Relationship Id="rId10" Type="http://schemas.openxmlformats.org/officeDocument/2006/relationships/hyperlink" Target="http://www.usccb.org/issues-and-action/marriage-and-family/upload/Prayer-for-Married-Couples.pdf" TargetMode="External"/><Relationship Id="rId19" Type="http://schemas.openxmlformats.org/officeDocument/2006/relationships/hyperlink" Target="http://www.usccb.org/beliefs-and-teachings/what-we-believe/love-and-sexuality/married-love-and-the-gift-of-life.cfm" TargetMode="External"/><Relationship Id="rId31" Type="http://schemas.openxmlformats.org/officeDocument/2006/relationships/hyperlink" Target="http://www.usccb.org/about/pro-life-activities/respect-life-program/2017/2017-18-respect-life-reflection.cf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sccb.org/issues-and-action/marriage-and-family/upload/nmw-flyer-2019-small.pdf" TargetMode="External"/><Relationship Id="rId14" Type="http://schemas.openxmlformats.org/officeDocument/2006/relationships/hyperlink" Target="http://www.foryourmarriage.org/celebrate-national-marriage-week" TargetMode="External"/><Relationship Id="rId22" Type="http://schemas.openxmlformats.org/officeDocument/2006/relationships/image" Target="media/image2.jpeg"/><Relationship Id="rId27" Type="http://schemas.openxmlformats.org/officeDocument/2006/relationships/hyperlink" Target="http://www.usccb.org/about/pro-life-activities/upload/general-pro-life-jeremiah-1-5.png" TargetMode="External"/><Relationship Id="rId30" Type="http://schemas.openxmlformats.org/officeDocument/2006/relationships/hyperlink" Target="http://www.usccb.org/about/pro-life-activities/pastoral-plan-prolife-activities.cfm" TargetMode="External"/><Relationship Id="rId35" Type="http://schemas.openxmlformats.org/officeDocument/2006/relationships/hyperlink" Target="http://www.usccb.org/about/pro-life-activities/respect-life-program/2018/bridges-of-mercy-for-healing-after-abortion.cfm" TargetMode="External"/><Relationship Id="rId43"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C338A-D639-4314-8BC6-99AC0CA8C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Anne McGuire</cp:lastModifiedBy>
  <cp:revision>14</cp:revision>
  <dcterms:created xsi:type="dcterms:W3CDTF">2019-01-23T21:09:00Z</dcterms:created>
  <dcterms:modified xsi:type="dcterms:W3CDTF">2019-01-24T21:48:00Z</dcterms:modified>
</cp:coreProperties>
</file>